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029" w14:textId="77777777" w:rsidR="008225F6" w:rsidRDefault="008225F6">
      <w:pPr>
        <w:pStyle w:val="Textkrper"/>
        <w:spacing w:before="5"/>
        <w:rPr>
          <w:i w:val="0"/>
          <w:sz w:val="6"/>
        </w:rPr>
      </w:pPr>
    </w:p>
    <w:p w14:paraId="2BBDE2E0" w14:textId="77777777" w:rsidR="008225F6" w:rsidRDefault="008225F6">
      <w:pPr>
        <w:pStyle w:val="Textkrper"/>
        <w:spacing w:before="9"/>
        <w:rPr>
          <w:i w:val="0"/>
          <w:sz w:val="15"/>
        </w:rPr>
      </w:pPr>
    </w:p>
    <w:tbl>
      <w:tblPr>
        <w:tblStyle w:val="TableNormal"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639"/>
        <w:gridCol w:w="1120"/>
        <w:gridCol w:w="2240"/>
      </w:tblGrid>
      <w:tr w:rsidR="000E03E4" w14:paraId="020F9BB1" w14:textId="77777777" w:rsidTr="00525D5D">
        <w:trPr>
          <w:trHeight w:val="358"/>
        </w:trPr>
        <w:tc>
          <w:tcPr>
            <w:tcW w:w="2640" w:type="dxa"/>
            <w:vAlign w:val="center"/>
          </w:tcPr>
          <w:p w14:paraId="3EE52CD8" w14:textId="77777777" w:rsidR="000E03E4" w:rsidRPr="00525D5D" w:rsidRDefault="000E03E4" w:rsidP="00341618">
            <w:pPr>
              <w:pStyle w:val="TableParagraph"/>
              <w:spacing w:before="57"/>
              <w:ind w:left="110"/>
              <w:rPr>
                <w:b/>
              </w:rPr>
            </w:pPr>
            <w:r w:rsidRPr="00525D5D">
              <w:rPr>
                <w:b/>
              </w:rPr>
              <w:t>HSE-Koordinator:</w:t>
            </w:r>
          </w:p>
        </w:tc>
        <w:tc>
          <w:tcPr>
            <w:tcW w:w="3639" w:type="dxa"/>
            <w:vAlign w:val="center"/>
          </w:tcPr>
          <w:p w14:paraId="78F62984" w14:textId="3C1A5E24" w:rsidR="000E03E4" w:rsidRPr="00525D5D" w:rsidRDefault="000E03E4" w:rsidP="00341618">
            <w:pPr>
              <w:pStyle w:val="TableParagraph"/>
              <w:spacing w:before="57"/>
              <w:ind w:left="102"/>
              <w:rPr>
                <w:b/>
              </w:rPr>
            </w:pPr>
          </w:p>
        </w:tc>
        <w:tc>
          <w:tcPr>
            <w:tcW w:w="1120" w:type="dxa"/>
            <w:vAlign w:val="center"/>
          </w:tcPr>
          <w:p w14:paraId="16A39EFF" w14:textId="7979435E" w:rsidR="000E03E4" w:rsidRPr="00525D5D" w:rsidRDefault="000E03E4" w:rsidP="00341618">
            <w:pPr>
              <w:pStyle w:val="TableParagraph"/>
              <w:spacing w:before="57"/>
              <w:ind w:left="102"/>
              <w:rPr>
                <w:b/>
              </w:rPr>
            </w:pPr>
          </w:p>
        </w:tc>
        <w:tc>
          <w:tcPr>
            <w:tcW w:w="2240" w:type="dxa"/>
            <w:vAlign w:val="center"/>
          </w:tcPr>
          <w:p w14:paraId="1E1761CC" w14:textId="63FCEF68" w:rsidR="000E03E4" w:rsidRPr="00525D5D" w:rsidRDefault="000E03E4" w:rsidP="00341618">
            <w:pPr>
              <w:pStyle w:val="TableParagraph"/>
              <w:spacing w:before="57"/>
              <w:ind w:left="103"/>
              <w:rPr>
                <w:b/>
              </w:rPr>
            </w:pPr>
          </w:p>
        </w:tc>
      </w:tr>
      <w:tr w:rsidR="000E03E4" w14:paraId="78FF0375" w14:textId="77777777" w:rsidTr="00525D5D">
        <w:trPr>
          <w:trHeight w:val="355"/>
        </w:trPr>
        <w:tc>
          <w:tcPr>
            <w:tcW w:w="2640" w:type="dxa"/>
            <w:vAlign w:val="center"/>
          </w:tcPr>
          <w:p w14:paraId="2BD47AD7" w14:textId="77777777" w:rsidR="000E03E4" w:rsidRPr="00525D5D" w:rsidRDefault="000E03E4" w:rsidP="00341618">
            <w:pPr>
              <w:pStyle w:val="TableParagraph"/>
              <w:spacing w:before="57"/>
              <w:ind w:left="110"/>
              <w:rPr>
                <w:b/>
              </w:rPr>
            </w:pPr>
            <w:r w:rsidRPr="00525D5D">
              <w:rPr>
                <w:b/>
              </w:rPr>
              <w:t>Projekt:</w:t>
            </w:r>
          </w:p>
        </w:tc>
        <w:tc>
          <w:tcPr>
            <w:tcW w:w="6999" w:type="dxa"/>
            <w:gridSpan w:val="3"/>
            <w:vAlign w:val="center"/>
          </w:tcPr>
          <w:p w14:paraId="11796406" w14:textId="5A9A619E" w:rsidR="000E03E4" w:rsidRPr="00525D5D" w:rsidRDefault="000E03E4" w:rsidP="00341618">
            <w:pPr>
              <w:pStyle w:val="TableParagraph"/>
              <w:spacing w:before="57"/>
              <w:ind w:left="102"/>
              <w:rPr>
                <w:b/>
              </w:rPr>
            </w:pPr>
          </w:p>
        </w:tc>
      </w:tr>
      <w:tr w:rsidR="000E03E4" w14:paraId="5E0D2AC1" w14:textId="77777777" w:rsidTr="00525D5D">
        <w:trPr>
          <w:trHeight w:val="357"/>
        </w:trPr>
        <w:tc>
          <w:tcPr>
            <w:tcW w:w="2640" w:type="dxa"/>
            <w:vAlign w:val="center"/>
          </w:tcPr>
          <w:p w14:paraId="6A349211" w14:textId="77777777" w:rsidR="000E03E4" w:rsidRPr="00525D5D" w:rsidRDefault="000E03E4" w:rsidP="00341618">
            <w:pPr>
              <w:pStyle w:val="TableParagraph"/>
              <w:spacing w:before="57"/>
              <w:ind w:left="110"/>
              <w:rPr>
                <w:b/>
              </w:rPr>
            </w:pPr>
            <w:r w:rsidRPr="00525D5D">
              <w:rPr>
                <w:b/>
              </w:rPr>
              <w:t>Kunde</w:t>
            </w:r>
          </w:p>
        </w:tc>
        <w:tc>
          <w:tcPr>
            <w:tcW w:w="6999" w:type="dxa"/>
            <w:gridSpan w:val="3"/>
            <w:vAlign w:val="center"/>
          </w:tcPr>
          <w:p w14:paraId="7DD48C09" w14:textId="6F9FE2BB" w:rsidR="000E03E4" w:rsidRPr="00525D5D" w:rsidRDefault="000E03E4" w:rsidP="00341618">
            <w:pPr>
              <w:pStyle w:val="TableParagraph"/>
              <w:spacing w:before="57"/>
              <w:ind w:left="102"/>
              <w:rPr>
                <w:b/>
              </w:rPr>
            </w:pPr>
          </w:p>
        </w:tc>
      </w:tr>
      <w:tr w:rsidR="000E03E4" w14:paraId="655001F7" w14:textId="77777777" w:rsidTr="00525D5D">
        <w:trPr>
          <w:trHeight w:val="357"/>
        </w:trPr>
        <w:tc>
          <w:tcPr>
            <w:tcW w:w="2640" w:type="dxa"/>
            <w:vAlign w:val="center"/>
          </w:tcPr>
          <w:p w14:paraId="3A2E2720" w14:textId="77777777" w:rsidR="000E03E4" w:rsidRPr="00525D5D" w:rsidRDefault="000E03E4" w:rsidP="00341618">
            <w:pPr>
              <w:pStyle w:val="TableParagraph"/>
              <w:spacing w:before="57"/>
              <w:ind w:left="110"/>
              <w:rPr>
                <w:b/>
              </w:rPr>
            </w:pPr>
            <w:r w:rsidRPr="00525D5D">
              <w:rPr>
                <w:b/>
              </w:rPr>
              <w:t>Art der Tätigkeiten:</w:t>
            </w:r>
          </w:p>
        </w:tc>
        <w:tc>
          <w:tcPr>
            <w:tcW w:w="6999" w:type="dxa"/>
            <w:gridSpan w:val="3"/>
            <w:vAlign w:val="center"/>
          </w:tcPr>
          <w:p w14:paraId="179FB784" w14:textId="63CA1532" w:rsidR="000E03E4" w:rsidRPr="00525D5D" w:rsidRDefault="000E03E4" w:rsidP="00341618">
            <w:pPr>
              <w:pStyle w:val="TableParagraph"/>
              <w:spacing w:before="57"/>
              <w:ind w:left="102"/>
              <w:rPr>
                <w:b/>
              </w:rPr>
            </w:pPr>
          </w:p>
        </w:tc>
      </w:tr>
    </w:tbl>
    <w:p w14:paraId="2EB5781A" w14:textId="0FCB504D" w:rsidR="008225F6" w:rsidRDefault="0096671C" w:rsidP="004B6880">
      <w:pPr>
        <w:pStyle w:val="Titel"/>
        <w:ind w:hanging="112"/>
      </w:pPr>
      <w:r>
        <w:t>Gefährdung:</w:t>
      </w:r>
    </w:p>
    <w:p w14:paraId="44A72937" w14:textId="45923D6D" w:rsidR="004B6880" w:rsidRPr="004B6880" w:rsidRDefault="0096671C" w:rsidP="004B6880">
      <w:pPr>
        <w:spacing w:after="120"/>
        <w:ind w:left="113" w:hanging="112"/>
        <w:rPr>
          <w:b/>
          <w:color w:val="C00000"/>
          <w:sz w:val="28"/>
          <w:szCs w:val="28"/>
        </w:rPr>
      </w:pPr>
      <w:r w:rsidRPr="004B6880">
        <w:rPr>
          <w:b/>
          <w:color w:val="C00000"/>
          <w:sz w:val="28"/>
          <w:szCs w:val="28"/>
        </w:rPr>
        <w:t>Schnee, Eis, Kälte auf der Baustelle</w:t>
      </w:r>
      <w:r w:rsidR="009819D3">
        <w:rPr>
          <w:b/>
          <w:color w:val="C00000"/>
          <w:sz w:val="28"/>
          <w:szCs w:val="28"/>
        </w:rPr>
        <w:t xml:space="preserve"> (</w:t>
      </w:r>
      <w:r w:rsidR="009819D3" w:rsidRPr="009819D3">
        <w:rPr>
          <w:bCs/>
          <w:color w:val="C00000"/>
          <w:sz w:val="24"/>
          <w:szCs w:val="24"/>
        </w:rPr>
        <w:t>SGU_FB_023 XX Punkt 8.1 Klima</w:t>
      </w:r>
      <w:r w:rsidR="009819D3">
        <w:rPr>
          <w:b/>
          <w:color w:val="C00000"/>
          <w:sz w:val="28"/>
          <w:szCs w:val="28"/>
        </w:rPr>
        <w:t>)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1707"/>
        <w:gridCol w:w="1140"/>
        <w:gridCol w:w="2708"/>
      </w:tblGrid>
      <w:tr w:rsidR="008225F6" w14:paraId="423D0CB3" w14:textId="77777777" w:rsidTr="00852794">
        <w:trPr>
          <w:trHeight w:val="390"/>
        </w:trPr>
        <w:tc>
          <w:tcPr>
            <w:tcW w:w="4084" w:type="dxa"/>
            <w:shd w:val="clear" w:color="auto" w:fill="F1F1F1"/>
          </w:tcPr>
          <w:p w14:paraId="2EF5FA32" w14:textId="77777777" w:rsidR="008225F6" w:rsidRDefault="0096671C">
            <w:pPr>
              <w:pStyle w:val="TableParagraph"/>
              <w:spacing w:before="85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Allgemeine und grundsätzliche Maßnahmen</w:t>
            </w:r>
          </w:p>
        </w:tc>
        <w:tc>
          <w:tcPr>
            <w:tcW w:w="1707" w:type="dxa"/>
            <w:shd w:val="clear" w:color="auto" w:fill="F1F1F1"/>
          </w:tcPr>
          <w:p w14:paraId="2D8C0F08" w14:textId="77777777" w:rsidR="008225F6" w:rsidRDefault="0096671C">
            <w:pPr>
              <w:pStyle w:val="TableParagraph"/>
              <w:spacing w:before="99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Erledigt / Verlauf</w:t>
            </w:r>
          </w:p>
        </w:tc>
        <w:tc>
          <w:tcPr>
            <w:tcW w:w="1140" w:type="dxa"/>
            <w:shd w:val="clear" w:color="auto" w:fill="F1F1F1"/>
          </w:tcPr>
          <w:p w14:paraId="71296897" w14:textId="77777777" w:rsidR="008225F6" w:rsidRDefault="0096671C">
            <w:pPr>
              <w:pStyle w:val="TableParagraph"/>
              <w:spacing w:before="76"/>
              <w:ind w:left="4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708" w:type="dxa"/>
            <w:shd w:val="clear" w:color="auto" w:fill="F1F1F1"/>
          </w:tcPr>
          <w:p w14:paraId="5C9E5C05" w14:textId="77777777" w:rsidR="008225F6" w:rsidRDefault="0096671C">
            <w:pPr>
              <w:pStyle w:val="TableParagraph"/>
              <w:spacing w:before="99"/>
              <w:ind w:left="215" w:right="2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Kontrolle nächste Überprüfung</w:t>
            </w:r>
          </w:p>
        </w:tc>
      </w:tr>
      <w:tr w:rsidR="008225F6" w14:paraId="60B5D2DD" w14:textId="77777777" w:rsidTr="00A47E27">
        <w:trPr>
          <w:trHeight w:val="1286"/>
        </w:trPr>
        <w:tc>
          <w:tcPr>
            <w:tcW w:w="4084" w:type="dxa"/>
          </w:tcPr>
          <w:p w14:paraId="3B1D038C" w14:textId="77777777" w:rsidR="008225F6" w:rsidRDefault="008225F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31DE780" w14:textId="77777777" w:rsidR="008225F6" w:rsidRDefault="0096671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Erhöhte Vorsicht wegen:</w:t>
            </w:r>
          </w:p>
          <w:p w14:paraId="0D470AF2" w14:textId="77777777" w:rsidR="008225F6" w:rsidRDefault="0096671C">
            <w:pPr>
              <w:pStyle w:val="TableParagraph"/>
              <w:spacing w:before="2"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-unebenen, gefrorenen, glatten Untergründen</w:t>
            </w:r>
          </w:p>
          <w:p w14:paraId="797B9989" w14:textId="77777777" w:rsidR="008225F6" w:rsidRDefault="0096671C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-instabilen Eisflächen</w:t>
            </w:r>
          </w:p>
          <w:p w14:paraId="15BE22BF" w14:textId="77777777" w:rsidR="008225F6" w:rsidRDefault="0096671C">
            <w:pPr>
              <w:pStyle w:val="TableParagraph"/>
              <w:spacing w:line="207" w:lineRule="exact"/>
              <w:ind w:left="71"/>
              <w:rPr>
                <w:sz w:val="18"/>
              </w:rPr>
            </w:pPr>
            <w:r>
              <w:rPr>
                <w:sz w:val="18"/>
              </w:rPr>
              <w:t>-Dachlawinen, herabfallendem Eis</w:t>
            </w:r>
          </w:p>
        </w:tc>
        <w:tc>
          <w:tcPr>
            <w:tcW w:w="1707" w:type="dxa"/>
          </w:tcPr>
          <w:p w14:paraId="3A47A42C" w14:textId="77777777" w:rsidR="008225F6" w:rsidRDefault="0096671C">
            <w:pPr>
              <w:pStyle w:val="TableParagraph"/>
              <w:ind w:left="143" w:right="135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Umsetzung sofort, Verbreitung dieser Gefährdungs- </w:t>
            </w:r>
            <w:proofErr w:type="spellStart"/>
            <w:r>
              <w:rPr>
                <w:b/>
                <w:sz w:val="16"/>
              </w:rPr>
              <w:t>beurteilung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eMail</w:t>
            </w:r>
            <w:proofErr w:type="spellEnd"/>
            <w:r>
              <w:rPr>
                <w:b/>
                <w:sz w:val="16"/>
              </w:rPr>
              <w:t xml:space="preserve"> an alle</w:t>
            </w:r>
          </w:p>
          <w:p w14:paraId="6971FAF5" w14:textId="77777777" w:rsidR="008225F6" w:rsidRDefault="0096671C">
            <w:pPr>
              <w:pStyle w:val="TableParagraph"/>
              <w:spacing w:line="184" w:lineRule="exact"/>
              <w:ind w:left="152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anwesenden Unternehmen</w:t>
            </w:r>
          </w:p>
        </w:tc>
        <w:tc>
          <w:tcPr>
            <w:tcW w:w="1140" w:type="dxa"/>
            <w:shd w:val="clear" w:color="auto" w:fill="FFFF99"/>
          </w:tcPr>
          <w:p w14:paraId="4CA3C352" w14:textId="593660B4" w:rsidR="008225F6" w:rsidRDefault="008225F6">
            <w:pPr>
              <w:pStyle w:val="TableParagraph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  <w:vAlign w:val="center"/>
          </w:tcPr>
          <w:p w14:paraId="108F3375" w14:textId="5A9C0358" w:rsidR="008225F6" w:rsidRDefault="008225F6" w:rsidP="00A47E27">
            <w:pPr>
              <w:pStyle w:val="TableParagraph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0B52BD65" w14:textId="77777777" w:rsidTr="00852794">
        <w:trPr>
          <w:trHeight w:val="855"/>
        </w:trPr>
        <w:tc>
          <w:tcPr>
            <w:tcW w:w="4084" w:type="dxa"/>
          </w:tcPr>
          <w:p w14:paraId="3A674D70" w14:textId="77777777" w:rsidR="008225F6" w:rsidRDefault="008225F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812A3C5" w14:textId="77777777" w:rsidR="008225F6" w:rsidRDefault="0096671C">
            <w:pPr>
              <w:pStyle w:val="TableParagraph"/>
              <w:ind w:left="71" w:right="517"/>
              <w:rPr>
                <w:sz w:val="18"/>
              </w:rPr>
            </w:pPr>
            <w:r>
              <w:rPr>
                <w:sz w:val="18"/>
              </w:rPr>
              <w:t>Betreten nur von definierbaren, erkennbar tragfähigen Untergründen</w:t>
            </w:r>
          </w:p>
        </w:tc>
        <w:tc>
          <w:tcPr>
            <w:tcW w:w="1707" w:type="dxa"/>
          </w:tcPr>
          <w:p w14:paraId="6E218D7D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183DD4D8" w14:textId="77777777" w:rsidR="008225F6" w:rsidRDefault="0096671C">
            <w:pPr>
              <w:pStyle w:val="TableParagraph"/>
              <w:spacing w:before="12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40" w:type="dxa"/>
            <w:shd w:val="clear" w:color="auto" w:fill="FFFF99"/>
          </w:tcPr>
          <w:p w14:paraId="09980360" w14:textId="1628BCE6" w:rsidR="008225F6" w:rsidRDefault="008225F6">
            <w:pPr>
              <w:pStyle w:val="TableParagraph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</w:tcPr>
          <w:p w14:paraId="7B5BC99E" w14:textId="7F3B2684" w:rsidR="008225F6" w:rsidRDefault="008225F6">
            <w:pPr>
              <w:pStyle w:val="TableParagraph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39E9B75B" w14:textId="77777777" w:rsidTr="00852794">
        <w:trPr>
          <w:trHeight w:val="854"/>
        </w:trPr>
        <w:tc>
          <w:tcPr>
            <w:tcW w:w="4084" w:type="dxa"/>
          </w:tcPr>
          <w:p w14:paraId="00387D13" w14:textId="77777777" w:rsidR="008225F6" w:rsidRDefault="008225F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222E9EB" w14:textId="77777777" w:rsidR="008225F6" w:rsidRDefault="0096671C">
            <w:pPr>
              <w:pStyle w:val="TableParagraph"/>
              <w:ind w:left="71" w:right="98"/>
              <w:rPr>
                <w:sz w:val="18"/>
              </w:rPr>
            </w:pPr>
            <w:r>
              <w:rPr>
                <w:sz w:val="18"/>
              </w:rPr>
              <w:t>Angepasste Geschwindigkeiten zu Fuß und mit Fahrzeugen; kleine Schritte</w:t>
            </w:r>
          </w:p>
        </w:tc>
        <w:tc>
          <w:tcPr>
            <w:tcW w:w="1707" w:type="dxa"/>
          </w:tcPr>
          <w:p w14:paraId="60748FB2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72B99821" w14:textId="77777777" w:rsidR="008225F6" w:rsidRDefault="0096671C">
            <w:pPr>
              <w:pStyle w:val="TableParagraph"/>
              <w:spacing w:before="122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40" w:type="dxa"/>
            <w:shd w:val="clear" w:color="auto" w:fill="FFFF99"/>
          </w:tcPr>
          <w:p w14:paraId="17567AF0" w14:textId="33E37F6C" w:rsidR="008225F6" w:rsidRDefault="008225F6">
            <w:pPr>
              <w:pStyle w:val="TableParagraph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</w:tcPr>
          <w:p w14:paraId="68665C24" w14:textId="1B41872C" w:rsidR="008225F6" w:rsidRDefault="008225F6">
            <w:pPr>
              <w:pStyle w:val="TableParagraph"/>
              <w:spacing w:before="1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5F5E6E27" w14:textId="77777777" w:rsidTr="00852794">
        <w:trPr>
          <w:trHeight w:val="856"/>
        </w:trPr>
        <w:tc>
          <w:tcPr>
            <w:tcW w:w="4084" w:type="dxa"/>
          </w:tcPr>
          <w:p w14:paraId="562BF593" w14:textId="77777777" w:rsidR="008225F6" w:rsidRDefault="008225F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F78E83C" w14:textId="77777777" w:rsidR="008225F6" w:rsidRDefault="0096671C">
            <w:pPr>
              <w:pStyle w:val="TableParagraph"/>
              <w:ind w:left="71" w:right="417"/>
              <w:rPr>
                <w:sz w:val="18"/>
              </w:rPr>
            </w:pPr>
            <w:r>
              <w:rPr>
                <w:sz w:val="18"/>
              </w:rPr>
              <w:t>Angemessene Beleuchtung / Freilegen von Lampen</w:t>
            </w:r>
          </w:p>
        </w:tc>
        <w:tc>
          <w:tcPr>
            <w:tcW w:w="1707" w:type="dxa"/>
          </w:tcPr>
          <w:p w14:paraId="0C722BDA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13090CF6" w14:textId="77777777" w:rsidR="008225F6" w:rsidRDefault="0096671C">
            <w:pPr>
              <w:pStyle w:val="TableParagraph"/>
              <w:spacing w:before="12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40" w:type="dxa"/>
            <w:shd w:val="clear" w:color="auto" w:fill="FFFF99"/>
          </w:tcPr>
          <w:p w14:paraId="6A9C169D" w14:textId="399C3118" w:rsidR="008225F6" w:rsidRDefault="008225F6">
            <w:pPr>
              <w:pStyle w:val="TableParagraph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</w:tcPr>
          <w:p w14:paraId="3C673B65" w14:textId="3BEB6825" w:rsidR="008225F6" w:rsidRDefault="008225F6">
            <w:pPr>
              <w:pStyle w:val="TableParagraph"/>
              <w:spacing w:before="1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40C24BAE" w14:textId="77777777" w:rsidTr="00852794">
        <w:trPr>
          <w:trHeight w:val="853"/>
        </w:trPr>
        <w:tc>
          <w:tcPr>
            <w:tcW w:w="4084" w:type="dxa"/>
          </w:tcPr>
          <w:p w14:paraId="44B4B904" w14:textId="77777777" w:rsidR="008225F6" w:rsidRDefault="008225F6">
            <w:pPr>
              <w:pStyle w:val="TableParagraph"/>
              <w:rPr>
                <w:b/>
                <w:sz w:val="28"/>
              </w:rPr>
            </w:pPr>
          </w:p>
          <w:p w14:paraId="642AA90A" w14:textId="77777777" w:rsidR="008225F6" w:rsidRDefault="0096671C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Verbot des Fahrradfahrens</w:t>
            </w:r>
          </w:p>
        </w:tc>
        <w:tc>
          <w:tcPr>
            <w:tcW w:w="1707" w:type="dxa"/>
          </w:tcPr>
          <w:p w14:paraId="53A3D5A0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4F4731AB" w14:textId="77777777" w:rsidR="008225F6" w:rsidRDefault="0096671C">
            <w:pPr>
              <w:pStyle w:val="TableParagraph"/>
              <w:spacing w:before="122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40" w:type="dxa"/>
            <w:shd w:val="clear" w:color="auto" w:fill="FFFF99"/>
          </w:tcPr>
          <w:p w14:paraId="0A064A9F" w14:textId="38143DE9" w:rsidR="008225F6" w:rsidRDefault="008225F6">
            <w:pPr>
              <w:pStyle w:val="TableParagraph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</w:tcPr>
          <w:p w14:paraId="1E83C8FD" w14:textId="51072004" w:rsidR="008225F6" w:rsidRDefault="008225F6">
            <w:pPr>
              <w:pStyle w:val="TableParagraph"/>
              <w:spacing w:before="1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7CB450D9" w14:textId="77777777" w:rsidTr="00852794">
        <w:trPr>
          <w:trHeight w:val="854"/>
        </w:trPr>
        <w:tc>
          <w:tcPr>
            <w:tcW w:w="4084" w:type="dxa"/>
          </w:tcPr>
          <w:p w14:paraId="78DE2DC5" w14:textId="77777777" w:rsidR="008225F6" w:rsidRDefault="0096671C">
            <w:pPr>
              <w:pStyle w:val="TableParagraph"/>
              <w:spacing w:before="117"/>
              <w:ind w:left="71" w:right="77"/>
              <w:rPr>
                <w:sz w:val="18"/>
              </w:rPr>
            </w:pPr>
            <w:r>
              <w:rPr>
                <w:sz w:val="18"/>
              </w:rPr>
              <w:t>Vermeidung von Ablenkung durch zum Beispiel Nutzung eines Mobiltelefons während Bewegung</w:t>
            </w:r>
          </w:p>
        </w:tc>
        <w:tc>
          <w:tcPr>
            <w:tcW w:w="1707" w:type="dxa"/>
          </w:tcPr>
          <w:p w14:paraId="7E8EDD6B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49D13FA4" w14:textId="77777777" w:rsidR="008225F6" w:rsidRDefault="0096671C">
            <w:pPr>
              <w:pStyle w:val="TableParagraph"/>
              <w:spacing w:before="12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40" w:type="dxa"/>
            <w:shd w:val="clear" w:color="auto" w:fill="FFFF99"/>
          </w:tcPr>
          <w:p w14:paraId="784C238E" w14:textId="7B97E577" w:rsidR="008225F6" w:rsidRDefault="008225F6">
            <w:pPr>
              <w:pStyle w:val="TableParagraph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</w:tcPr>
          <w:p w14:paraId="54DB50B7" w14:textId="19642BB9" w:rsidR="008225F6" w:rsidRDefault="008225F6">
            <w:pPr>
              <w:pStyle w:val="TableParagraph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6BD588EE" w14:textId="77777777" w:rsidTr="00852794">
        <w:trPr>
          <w:trHeight w:val="856"/>
        </w:trPr>
        <w:tc>
          <w:tcPr>
            <w:tcW w:w="4084" w:type="dxa"/>
          </w:tcPr>
          <w:p w14:paraId="2C8E82E7" w14:textId="77777777" w:rsidR="008225F6" w:rsidRDefault="008225F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240AB4F" w14:textId="77777777" w:rsidR="008225F6" w:rsidRDefault="0096671C">
            <w:pPr>
              <w:pStyle w:val="TableParagraph"/>
              <w:ind w:left="71" w:right="638"/>
              <w:rPr>
                <w:sz w:val="18"/>
              </w:rPr>
            </w:pPr>
            <w:r>
              <w:rPr>
                <w:sz w:val="18"/>
              </w:rPr>
              <w:t>Angemessene PSA (Kälteschutz; rutschhemmende Schuhe, knöchelhoch)</w:t>
            </w:r>
          </w:p>
        </w:tc>
        <w:tc>
          <w:tcPr>
            <w:tcW w:w="1707" w:type="dxa"/>
          </w:tcPr>
          <w:p w14:paraId="35F8FC45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2BF2C599" w14:textId="77777777" w:rsidR="008225F6" w:rsidRDefault="0096671C">
            <w:pPr>
              <w:pStyle w:val="TableParagraph"/>
              <w:spacing w:before="12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40" w:type="dxa"/>
            <w:shd w:val="clear" w:color="auto" w:fill="FFFF99"/>
          </w:tcPr>
          <w:p w14:paraId="7DE22258" w14:textId="0D4AED8F" w:rsidR="008225F6" w:rsidRDefault="008225F6">
            <w:pPr>
              <w:pStyle w:val="TableParagraph"/>
              <w:spacing w:before="1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</w:tcPr>
          <w:p w14:paraId="7D6376E7" w14:textId="32EE0BC2" w:rsidR="008225F6" w:rsidRDefault="008225F6">
            <w:pPr>
              <w:pStyle w:val="TableParagraph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24520918" w14:textId="77777777" w:rsidTr="00852794">
        <w:trPr>
          <w:trHeight w:val="854"/>
        </w:trPr>
        <w:tc>
          <w:tcPr>
            <w:tcW w:w="4084" w:type="dxa"/>
          </w:tcPr>
          <w:p w14:paraId="79F30CF7" w14:textId="77777777" w:rsidR="008225F6" w:rsidRDefault="008225F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C455F54" w14:textId="77777777" w:rsidR="008225F6" w:rsidRDefault="0096671C">
            <w:pPr>
              <w:pStyle w:val="TableParagraph"/>
              <w:ind w:left="71" w:right="117"/>
              <w:rPr>
                <w:sz w:val="18"/>
              </w:rPr>
            </w:pPr>
            <w:r>
              <w:rPr>
                <w:sz w:val="18"/>
              </w:rPr>
              <w:t>Feedback einholen über die aktuelle Situation / Missstände kommunizieren</w:t>
            </w:r>
          </w:p>
        </w:tc>
        <w:tc>
          <w:tcPr>
            <w:tcW w:w="1707" w:type="dxa"/>
          </w:tcPr>
          <w:p w14:paraId="0C67269C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6C40E358" w14:textId="77777777" w:rsidR="008225F6" w:rsidRDefault="0096671C">
            <w:pPr>
              <w:pStyle w:val="TableParagraph"/>
              <w:spacing w:before="122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40" w:type="dxa"/>
            <w:shd w:val="clear" w:color="auto" w:fill="FFFF99"/>
          </w:tcPr>
          <w:p w14:paraId="187CC91D" w14:textId="0E884D03" w:rsidR="008225F6" w:rsidRDefault="008225F6">
            <w:pPr>
              <w:pStyle w:val="TableParagraph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</w:tcPr>
          <w:p w14:paraId="4AA48368" w14:textId="7145EA1D" w:rsidR="008225F6" w:rsidRDefault="008225F6">
            <w:pPr>
              <w:pStyle w:val="TableParagraph"/>
              <w:spacing w:before="1"/>
              <w:ind w:left="215" w:right="204"/>
              <w:jc w:val="center"/>
              <w:rPr>
                <w:sz w:val="18"/>
              </w:rPr>
            </w:pPr>
          </w:p>
        </w:tc>
      </w:tr>
    </w:tbl>
    <w:p w14:paraId="7A33AF2A" w14:textId="77777777" w:rsidR="008225F6" w:rsidRDefault="008225F6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1707"/>
        <w:gridCol w:w="1140"/>
        <w:gridCol w:w="2708"/>
      </w:tblGrid>
      <w:tr w:rsidR="008225F6" w14:paraId="661D0304" w14:textId="77777777" w:rsidTr="004B6880">
        <w:trPr>
          <w:trHeight w:val="388"/>
        </w:trPr>
        <w:tc>
          <w:tcPr>
            <w:tcW w:w="4084" w:type="dxa"/>
            <w:shd w:val="clear" w:color="auto" w:fill="F1F1F1"/>
          </w:tcPr>
          <w:p w14:paraId="2BD3C91B" w14:textId="77777777" w:rsidR="008225F6" w:rsidRDefault="0096671C">
            <w:pPr>
              <w:pStyle w:val="TableParagraph"/>
              <w:spacing w:before="8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Sanitär- und Aufenthaltsräume</w:t>
            </w:r>
          </w:p>
        </w:tc>
        <w:tc>
          <w:tcPr>
            <w:tcW w:w="1707" w:type="dxa"/>
            <w:shd w:val="clear" w:color="auto" w:fill="F1F1F1"/>
          </w:tcPr>
          <w:p w14:paraId="76D6EB8B" w14:textId="77777777" w:rsidR="008225F6" w:rsidRDefault="0096671C">
            <w:pPr>
              <w:pStyle w:val="TableParagraph"/>
              <w:spacing w:before="97"/>
              <w:ind w:left="150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Erledigt / Verlauf</w:t>
            </w:r>
          </w:p>
        </w:tc>
        <w:tc>
          <w:tcPr>
            <w:tcW w:w="1140" w:type="dxa"/>
            <w:shd w:val="clear" w:color="auto" w:fill="F1F1F1"/>
          </w:tcPr>
          <w:p w14:paraId="2E17326D" w14:textId="77777777" w:rsidR="008225F6" w:rsidRDefault="0096671C">
            <w:pPr>
              <w:pStyle w:val="TableParagraph"/>
              <w:spacing w:before="155" w:line="213" w:lineRule="exact"/>
              <w:ind w:left="4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708" w:type="dxa"/>
            <w:shd w:val="clear" w:color="auto" w:fill="F1F1F1"/>
          </w:tcPr>
          <w:p w14:paraId="4AF64E0C" w14:textId="77777777" w:rsidR="008225F6" w:rsidRDefault="0096671C">
            <w:pPr>
              <w:pStyle w:val="TableParagraph"/>
              <w:spacing w:before="97"/>
              <w:ind w:left="215" w:right="2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Kontrolle nächste Überprüfung</w:t>
            </w:r>
          </w:p>
        </w:tc>
      </w:tr>
      <w:tr w:rsidR="008225F6" w14:paraId="2938AD1F" w14:textId="77777777" w:rsidTr="004B6880">
        <w:trPr>
          <w:trHeight w:val="856"/>
        </w:trPr>
        <w:tc>
          <w:tcPr>
            <w:tcW w:w="4084" w:type="dxa"/>
          </w:tcPr>
          <w:p w14:paraId="0209966F" w14:textId="77777777" w:rsidR="008225F6" w:rsidRDefault="008225F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4DCDBF8" w14:textId="77777777" w:rsidR="008225F6" w:rsidRDefault="0096671C">
            <w:pPr>
              <w:pStyle w:val="TableParagraph"/>
              <w:ind w:left="71" w:right="418"/>
              <w:rPr>
                <w:sz w:val="18"/>
              </w:rPr>
            </w:pPr>
            <w:r>
              <w:rPr>
                <w:sz w:val="18"/>
              </w:rPr>
              <w:t>Möglichkeit zur Beheizung der Sanitär- und Aufenthaltsräume auf mindestens 21° C</w:t>
            </w:r>
          </w:p>
        </w:tc>
        <w:tc>
          <w:tcPr>
            <w:tcW w:w="1707" w:type="dxa"/>
          </w:tcPr>
          <w:p w14:paraId="67EF830C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6A835EEA" w14:textId="77777777" w:rsidR="008225F6" w:rsidRDefault="0096671C">
            <w:pPr>
              <w:pStyle w:val="TableParagraph"/>
              <w:spacing w:before="125"/>
              <w:ind w:left="153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vorhanden</w:t>
            </w:r>
          </w:p>
        </w:tc>
        <w:tc>
          <w:tcPr>
            <w:tcW w:w="1140" w:type="dxa"/>
            <w:shd w:val="clear" w:color="auto" w:fill="FFFF99"/>
          </w:tcPr>
          <w:p w14:paraId="5AE163B7" w14:textId="1DFF1933" w:rsidR="008225F6" w:rsidRDefault="008225F6">
            <w:pPr>
              <w:pStyle w:val="TableParagraph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</w:tcPr>
          <w:p w14:paraId="11B35E63" w14:textId="2233562B" w:rsidR="008225F6" w:rsidRDefault="008225F6">
            <w:pPr>
              <w:pStyle w:val="TableParagraph"/>
              <w:spacing w:before="1"/>
              <w:ind w:left="215" w:right="204"/>
              <w:jc w:val="center"/>
              <w:rPr>
                <w:sz w:val="18"/>
              </w:rPr>
            </w:pPr>
          </w:p>
        </w:tc>
      </w:tr>
      <w:tr w:rsidR="003A5A98" w14:paraId="0026C4FB" w14:textId="77777777" w:rsidTr="003A5A98">
        <w:trPr>
          <w:trHeight w:val="784"/>
        </w:trPr>
        <w:tc>
          <w:tcPr>
            <w:tcW w:w="4084" w:type="dxa"/>
          </w:tcPr>
          <w:p w14:paraId="7E5637BA" w14:textId="77777777" w:rsidR="003A5A98" w:rsidRDefault="003A5A98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CA4E6FC" w14:textId="77777777" w:rsidR="003A5A98" w:rsidRDefault="003A5A98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Gewährleistung von Warmwasserversorgung</w:t>
            </w:r>
          </w:p>
        </w:tc>
        <w:tc>
          <w:tcPr>
            <w:tcW w:w="1707" w:type="dxa"/>
          </w:tcPr>
          <w:p w14:paraId="6D3E3AAB" w14:textId="77777777" w:rsidR="003A5A98" w:rsidRDefault="003A5A9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75DAC42" w14:textId="77777777" w:rsidR="003A5A98" w:rsidRDefault="003A5A98">
            <w:pPr>
              <w:pStyle w:val="TableParagraph"/>
              <w:ind w:left="194" w:right="166" w:firstLine="480"/>
              <w:rPr>
                <w:b/>
                <w:sz w:val="16"/>
              </w:rPr>
            </w:pPr>
            <w:r>
              <w:rPr>
                <w:b/>
                <w:sz w:val="16"/>
              </w:rPr>
              <w:t>Wird wiederhergestellt</w:t>
            </w:r>
          </w:p>
        </w:tc>
        <w:tc>
          <w:tcPr>
            <w:tcW w:w="1140" w:type="dxa"/>
            <w:shd w:val="clear" w:color="auto" w:fill="FFFF99"/>
          </w:tcPr>
          <w:p w14:paraId="11B815A5" w14:textId="5E767A57" w:rsidR="003A5A98" w:rsidRDefault="003A5A98">
            <w:pPr>
              <w:pStyle w:val="TableParagraph"/>
              <w:ind w:left="69"/>
              <w:rPr>
                <w:b/>
                <w:sz w:val="20"/>
              </w:rPr>
            </w:pPr>
          </w:p>
        </w:tc>
        <w:tc>
          <w:tcPr>
            <w:tcW w:w="2708" w:type="dxa"/>
            <w:vAlign w:val="center"/>
          </w:tcPr>
          <w:p w14:paraId="5E230294" w14:textId="267D7E5F" w:rsidR="003A5A98" w:rsidRPr="003A5A98" w:rsidRDefault="003A5A98" w:rsidP="003A5A98">
            <w:pPr>
              <w:pStyle w:val="TableParagraph"/>
              <w:ind w:left="215" w:right="204"/>
              <w:jc w:val="center"/>
              <w:rPr>
                <w:b/>
                <w:bCs/>
                <w:sz w:val="18"/>
              </w:rPr>
            </w:pPr>
          </w:p>
        </w:tc>
      </w:tr>
      <w:tr w:rsidR="008225F6" w14:paraId="71914944" w14:textId="77777777" w:rsidTr="004B6880">
        <w:trPr>
          <w:trHeight w:val="784"/>
        </w:trPr>
        <w:tc>
          <w:tcPr>
            <w:tcW w:w="4084" w:type="dxa"/>
          </w:tcPr>
          <w:p w14:paraId="50993827" w14:textId="77777777" w:rsidR="008225F6" w:rsidRDefault="008225F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0C20B6" w14:textId="77777777" w:rsidR="008225F6" w:rsidRDefault="0096671C">
            <w:pPr>
              <w:pStyle w:val="TableParagraph"/>
              <w:ind w:left="71" w:right="838"/>
              <w:rPr>
                <w:sz w:val="18"/>
              </w:rPr>
            </w:pPr>
            <w:r>
              <w:rPr>
                <w:sz w:val="18"/>
              </w:rPr>
              <w:t>Abtreten der Schuhe vor Betreten von Containeranlagen</w:t>
            </w:r>
          </w:p>
        </w:tc>
        <w:tc>
          <w:tcPr>
            <w:tcW w:w="1707" w:type="dxa"/>
          </w:tcPr>
          <w:p w14:paraId="694FB936" w14:textId="77777777" w:rsidR="008225F6" w:rsidRDefault="008225F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2813751" w14:textId="77777777" w:rsidR="008225F6" w:rsidRDefault="0096671C">
            <w:pPr>
              <w:pStyle w:val="TableParagraph"/>
              <w:ind w:left="154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40" w:type="dxa"/>
            <w:shd w:val="clear" w:color="auto" w:fill="FFFF99"/>
          </w:tcPr>
          <w:p w14:paraId="3CCE3123" w14:textId="02403A05" w:rsidR="008225F6" w:rsidRDefault="008225F6">
            <w:pPr>
              <w:pStyle w:val="TableParagraph"/>
              <w:ind w:left="47" w:right="41"/>
              <w:jc w:val="center"/>
              <w:rPr>
                <w:b/>
                <w:sz w:val="20"/>
              </w:rPr>
            </w:pPr>
          </w:p>
        </w:tc>
        <w:tc>
          <w:tcPr>
            <w:tcW w:w="2708" w:type="dxa"/>
          </w:tcPr>
          <w:p w14:paraId="26BB113E" w14:textId="3765D8AE" w:rsidR="008225F6" w:rsidRDefault="008225F6">
            <w:pPr>
              <w:pStyle w:val="TableParagraph"/>
              <w:spacing w:before="1"/>
              <w:ind w:left="215" w:right="204"/>
              <w:jc w:val="center"/>
              <w:rPr>
                <w:sz w:val="18"/>
              </w:rPr>
            </w:pPr>
          </w:p>
        </w:tc>
      </w:tr>
    </w:tbl>
    <w:p w14:paraId="6DB4BC6C" w14:textId="77777777" w:rsidR="008225F6" w:rsidRDefault="008225F6">
      <w:pPr>
        <w:jc w:val="center"/>
        <w:rPr>
          <w:sz w:val="18"/>
        </w:rPr>
        <w:sectPr w:rsidR="008225F6">
          <w:headerReference w:type="default" r:id="rId7"/>
          <w:footerReference w:type="default" r:id="rId8"/>
          <w:type w:val="continuous"/>
          <w:pgSz w:w="11910" w:h="16840"/>
          <w:pgMar w:top="1560" w:right="1020" w:bottom="940" w:left="1020" w:header="346" w:footer="756" w:gutter="0"/>
          <w:pgNumType w:start="1"/>
          <w:cols w:space="720"/>
        </w:sectPr>
      </w:pPr>
    </w:p>
    <w:p w14:paraId="49AD6BDA" w14:textId="77777777" w:rsidR="008225F6" w:rsidRDefault="008225F6">
      <w:pPr>
        <w:spacing w:before="5"/>
        <w:rPr>
          <w:b/>
          <w:sz w:val="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1707"/>
        <w:gridCol w:w="1155"/>
        <w:gridCol w:w="2693"/>
      </w:tblGrid>
      <w:tr w:rsidR="008225F6" w14:paraId="034AD665" w14:textId="77777777" w:rsidTr="003A5A98">
        <w:trPr>
          <w:trHeight w:val="391"/>
        </w:trPr>
        <w:tc>
          <w:tcPr>
            <w:tcW w:w="4084" w:type="dxa"/>
            <w:shd w:val="clear" w:color="auto" w:fill="F1F1F1"/>
          </w:tcPr>
          <w:p w14:paraId="1D0F6456" w14:textId="77777777" w:rsidR="008225F6" w:rsidRDefault="0096671C">
            <w:pPr>
              <w:pStyle w:val="TableParagraph"/>
              <w:spacing w:before="8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Arbeiten auf dem Baufeld</w:t>
            </w:r>
          </w:p>
        </w:tc>
        <w:tc>
          <w:tcPr>
            <w:tcW w:w="1707" w:type="dxa"/>
            <w:shd w:val="clear" w:color="auto" w:fill="F1F1F1"/>
          </w:tcPr>
          <w:p w14:paraId="7288FE6C" w14:textId="77777777" w:rsidR="008225F6" w:rsidRDefault="0096671C">
            <w:pPr>
              <w:pStyle w:val="TableParagraph"/>
              <w:spacing w:before="99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Erledigt / Verlauf</w:t>
            </w:r>
          </w:p>
        </w:tc>
        <w:tc>
          <w:tcPr>
            <w:tcW w:w="1155" w:type="dxa"/>
            <w:shd w:val="clear" w:color="auto" w:fill="F1F1F1"/>
          </w:tcPr>
          <w:p w14:paraId="0C956482" w14:textId="77777777" w:rsidR="008225F6" w:rsidRDefault="0096671C">
            <w:pPr>
              <w:pStyle w:val="TableParagraph"/>
              <w:spacing w:before="158" w:line="213" w:lineRule="exact"/>
              <w:ind w:left="4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693" w:type="dxa"/>
            <w:shd w:val="clear" w:color="auto" w:fill="F1F1F1"/>
          </w:tcPr>
          <w:p w14:paraId="5A3D78A9" w14:textId="77777777" w:rsidR="008225F6" w:rsidRDefault="0096671C">
            <w:pPr>
              <w:pStyle w:val="TableParagraph"/>
              <w:spacing w:before="99"/>
              <w:ind w:left="215" w:right="2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Kontrolle nächste Überprüfung</w:t>
            </w:r>
          </w:p>
        </w:tc>
      </w:tr>
      <w:tr w:rsidR="008225F6" w14:paraId="0A133B24" w14:textId="77777777" w:rsidTr="003A5A98">
        <w:trPr>
          <w:trHeight w:val="784"/>
        </w:trPr>
        <w:tc>
          <w:tcPr>
            <w:tcW w:w="4084" w:type="dxa"/>
          </w:tcPr>
          <w:p w14:paraId="690FA2DA" w14:textId="77777777" w:rsidR="008225F6" w:rsidRDefault="0096671C">
            <w:pPr>
              <w:pStyle w:val="TableParagraph"/>
              <w:spacing w:before="80"/>
              <w:ind w:left="71" w:right="127"/>
              <w:rPr>
                <w:sz w:val="18"/>
              </w:rPr>
            </w:pPr>
            <w:r>
              <w:rPr>
                <w:sz w:val="18"/>
              </w:rPr>
              <w:t>Beschränkung von Aktivitäten auf dem Baufeld auf das Nötigste / Nutzung von Gerüsten und Leitern vermeiden</w:t>
            </w:r>
          </w:p>
        </w:tc>
        <w:tc>
          <w:tcPr>
            <w:tcW w:w="1707" w:type="dxa"/>
            <w:vAlign w:val="center"/>
          </w:tcPr>
          <w:p w14:paraId="17E76DF3" w14:textId="77777777" w:rsidR="008225F6" w:rsidRDefault="008225F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471CB36" w14:textId="77777777" w:rsidR="008225F6" w:rsidRDefault="0096671C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1F1F7390" w14:textId="6288E8B6" w:rsidR="008225F6" w:rsidRDefault="008225F6" w:rsidP="003A5A98">
            <w:pPr>
              <w:pStyle w:val="TableParagraph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03D7D501" w14:textId="74FE8032" w:rsidR="008225F6" w:rsidRDefault="008225F6">
            <w:pPr>
              <w:pStyle w:val="TableParagraph"/>
              <w:spacing w:before="1"/>
              <w:ind w:left="215" w:right="204"/>
              <w:jc w:val="center"/>
              <w:rPr>
                <w:sz w:val="18"/>
              </w:rPr>
            </w:pPr>
          </w:p>
        </w:tc>
      </w:tr>
      <w:tr w:rsidR="00BD338E" w14:paraId="204DDF60" w14:textId="77777777" w:rsidTr="003A5A98">
        <w:trPr>
          <w:trHeight w:val="560"/>
        </w:trPr>
        <w:tc>
          <w:tcPr>
            <w:tcW w:w="4084" w:type="dxa"/>
          </w:tcPr>
          <w:p w14:paraId="43245D03" w14:textId="77777777" w:rsidR="003A5A98" w:rsidRDefault="00BD338E">
            <w:pPr>
              <w:pStyle w:val="TableParagraph"/>
              <w:spacing w:before="80"/>
              <w:ind w:left="71" w:right="127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Baufeld:</w:t>
            </w:r>
            <w:r w:rsidR="003A5A98" w:rsidRPr="00BD338E">
              <w:rPr>
                <w:b/>
                <w:sz w:val="18"/>
                <w:u w:val="single"/>
              </w:rPr>
              <w:t xml:space="preserve"> </w:t>
            </w:r>
          </w:p>
          <w:p w14:paraId="151E5291" w14:textId="310B1020" w:rsidR="00BD338E" w:rsidRDefault="003A5A98" w:rsidP="003A5A98">
            <w:pPr>
              <w:pStyle w:val="TableParagraph"/>
              <w:ind w:left="74" w:right="125"/>
              <w:rPr>
                <w:b/>
                <w:sz w:val="18"/>
              </w:rPr>
            </w:pPr>
            <w:r w:rsidRPr="003A5A98">
              <w:rPr>
                <w:b/>
                <w:sz w:val="18"/>
              </w:rPr>
              <w:t>Bodenplatte</w:t>
            </w:r>
          </w:p>
          <w:p w14:paraId="10767551" w14:textId="12BEDE86" w:rsidR="003A5A98" w:rsidRDefault="003A5A98" w:rsidP="003A5A98">
            <w:pPr>
              <w:pStyle w:val="TableParagraph"/>
              <w:ind w:left="74" w:right="125"/>
              <w:rPr>
                <w:b/>
                <w:sz w:val="18"/>
              </w:rPr>
            </w:pPr>
            <w:r>
              <w:rPr>
                <w:sz w:val="18"/>
              </w:rPr>
              <w:t>Austreuen von Sand auf Bodenplatte auf allen Wegen und Zugängen zu Arbeitsplätzen</w:t>
            </w:r>
          </w:p>
          <w:p w14:paraId="76D1ED43" w14:textId="62C75BEC" w:rsidR="003A5A98" w:rsidRPr="003A5A98" w:rsidRDefault="003A5A98" w:rsidP="003A5A98">
            <w:pPr>
              <w:pStyle w:val="TableParagraph"/>
              <w:ind w:left="74" w:right="125"/>
              <w:rPr>
                <w:b/>
                <w:sz w:val="18"/>
              </w:rPr>
            </w:pPr>
          </w:p>
        </w:tc>
        <w:tc>
          <w:tcPr>
            <w:tcW w:w="1707" w:type="dxa"/>
            <w:vAlign w:val="center"/>
          </w:tcPr>
          <w:p w14:paraId="6E882989" w14:textId="6B7EB08E" w:rsidR="00BD338E" w:rsidRDefault="003A5A98" w:rsidP="003A5A98">
            <w:pPr>
              <w:pStyle w:val="TableParagraph"/>
              <w:spacing w:before="8"/>
              <w:jc w:val="center"/>
              <w:rPr>
                <w:b/>
                <w:sz w:val="25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78AE52E5" w14:textId="7B497871" w:rsidR="00BD338E" w:rsidRDefault="00BD338E" w:rsidP="003A5A98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</w:tc>
        <w:tc>
          <w:tcPr>
            <w:tcW w:w="2693" w:type="dxa"/>
            <w:vAlign w:val="center"/>
          </w:tcPr>
          <w:p w14:paraId="52AF0B35" w14:textId="39548A46" w:rsidR="00BD338E" w:rsidRDefault="00BD338E" w:rsidP="003A5A98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</w:tc>
      </w:tr>
      <w:tr w:rsidR="009819D3" w14:paraId="47E6C4AE" w14:textId="77777777" w:rsidTr="003A5A98">
        <w:trPr>
          <w:trHeight w:val="556"/>
        </w:trPr>
        <w:tc>
          <w:tcPr>
            <w:tcW w:w="4084" w:type="dxa"/>
          </w:tcPr>
          <w:p w14:paraId="0F2FC5F0" w14:textId="77777777" w:rsidR="003A5A98" w:rsidRDefault="009819D3">
            <w:pPr>
              <w:pStyle w:val="TableParagraph"/>
              <w:spacing w:before="71"/>
              <w:ind w:left="71" w:right="458"/>
              <w:rPr>
                <w:b/>
                <w:bCs/>
                <w:sz w:val="18"/>
                <w:u w:val="single"/>
              </w:rPr>
            </w:pPr>
            <w:r w:rsidRPr="009819D3">
              <w:rPr>
                <w:b/>
                <w:bCs/>
                <w:sz w:val="18"/>
                <w:u w:val="single"/>
              </w:rPr>
              <w:t>Gerüst:</w:t>
            </w:r>
            <w:r w:rsidR="003A5A98" w:rsidRPr="009819D3">
              <w:rPr>
                <w:b/>
                <w:bCs/>
                <w:sz w:val="18"/>
                <w:u w:val="single"/>
              </w:rPr>
              <w:t xml:space="preserve"> </w:t>
            </w:r>
          </w:p>
          <w:p w14:paraId="702EFD7C" w14:textId="77777777" w:rsidR="009819D3" w:rsidRDefault="003A5A98">
            <w:pPr>
              <w:pStyle w:val="TableParagraph"/>
              <w:spacing w:before="71"/>
              <w:ind w:left="71" w:right="458"/>
              <w:rPr>
                <w:b/>
                <w:bCs/>
                <w:sz w:val="18"/>
              </w:rPr>
            </w:pPr>
            <w:r w:rsidRPr="003A5A98">
              <w:rPr>
                <w:b/>
                <w:bCs/>
                <w:sz w:val="18"/>
              </w:rPr>
              <w:t>Verkehrswege auf dem Gerüst</w:t>
            </w:r>
          </w:p>
          <w:p w14:paraId="42C27D84" w14:textId="681F2159" w:rsidR="003A5A98" w:rsidRPr="003A5A98" w:rsidRDefault="003A5A98">
            <w:pPr>
              <w:pStyle w:val="TableParagraph"/>
              <w:spacing w:before="71"/>
              <w:ind w:left="71" w:right="458"/>
              <w:rPr>
                <w:b/>
                <w:bCs/>
                <w:sz w:val="18"/>
              </w:rPr>
            </w:pPr>
            <w:r>
              <w:rPr>
                <w:sz w:val="18"/>
              </w:rPr>
              <w:t>Notwendige Verkehrswege (auch Gerüste) beräumen / ggfls. enteisen mit Propan hierbei Sicherheitsdatenblatt Propan beachten</w:t>
            </w:r>
          </w:p>
        </w:tc>
        <w:tc>
          <w:tcPr>
            <w:tcW w:w="1707" w:type="dxa"/>
            <w:vAlign w:val="center"/>
          </w:tcPr>
          <w:p w14:paraId="113A38E6" w14:textId="6CE4A692" w:rsidR="003A5A98" w:rsidRDefault="003A5A98" w:rsidP="003A5A98">
            <w:pPr>
              <w:pStyle w:val="TableParagraph"/>
              <w:spacing w:before="10"/>
              <w:rPr>
                <w:b/>
                <w:sz w:val="15"/>
              </w:rPr>
            </w:pPr>
            <w:r w:rsidRPr="003A5A98">
              <w:rPr>
                <w:b/>
                <w:sz w:val="15"/>
              </w:rPr>
              <w:t>Umsetzung sofort</w:t>
            </w:r>
            <w:r w:rsidRPr="003A5A98">
              <w:rPr>
                <w:b/>
                <w:sz w:val="15"/>
              </w:rPr>
              <w:tab/>
            </w:r>
          </w:p>
          <w:p w14:paraId="3A560313" w14:textId="12FAB546" w:rsidR="009819D3" w:rsidRDefault="009819D3" w:rsidP="003A5A98">
            <w:pPr>
              <w:pStyle w:val="TableParagraph"/>
              <w:spacing w:before="10"/>
              <w:rPr>
                <w:b/>
                <w:sz w:val="15"/>
              </w:rPr>
            </w:pPr>
          </w:p>
        </w:tc>
        <w:tc>
          <w:tcPr>
            <w:tcW w:w="1155" w:type="dxa"/>
            <w:shd w:val="clear" w:color="auto" w:fill="FFFF99"/>
            <w:vAlign w:val="center"/>
          </w:tcPr>
          <w:p w14:paraId="10C0CCBE" w14:textId="77812853" w:rsidR="009819D3" w:rsidRDefault="009819D3" w:rsidP="003A5A98">
            <w:pPr>
              <w:pStyle w:val="TableParagraph"/>
              <w:spacing w:before="160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F7B4A86" w14:textId="4C9E7F29" w:rsidR="003A5A98" w:rsidRDefault="003A5A98" w:rsidP="003A5A98">
            <w:pPr>
              <w:pStyle w:val="TableParagraph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21915F51" w14:textId="77777777" w:rsidTr="003A5A98">
        <w:trPr>
          <w:trHeight w:val="549"/>
        </w:trPr>
        <w:tc>
          <w:tcPr>
            <w:tcW w:w="4084" w:type="dxa"/>
          </w:tcPr>
          <w:p w14:paraId="236B0DBD" w14:textId="77777777" w:rsidR="008225F6" w:rsidRDefault="0096671C">
            <w:pPr>
              <w:pStyle w:val="TableParagraph"/>
              <w:spacing w:before="68"/>
              <w:ind w:left="71" w:right="368"/>
              <w:rPr>
                <w:sz w:val="18"/>
              </w:rPr>
            </w:pPr>
            <w:r>
              <w:rPr>
                <w:sz w:val="18"/>
              </w:rPr>
              <w:t>Erneutes Vereisen der Verkehrswege durch Salz, Sand oder Splitt vermeiden</w:t>
            </w:r>
          </w:p>
        </w:tc>
        <w:tc>
          <w:tcPr>
            <w:tcW w:w="1707" w:type="dxa"/>
            <w:vAlign w:val="center"/>
          </w:tcPr>
          <w:p w14:paraId="5CFAC4D4" w14:textId="77777777" w:rsidR="008225F6" w:rsidRDefault="008225F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B5DE98F" w14:textId="77777777" w:rsidR="008225F6" w:rsidRDefault="0096671C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7CD5E60B" w14:textId="3F983C03" w:rsidR="008225F6" w:rsidRDefault="008225F6" w:rsidP="003A5A98">
            <w:pPr>
              <w:pStyle w:val="TableParagraph"/>
              <w:spacing w:before="158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34E71EB2" w14:textId="30F4EF97" w:rsidR="008225F6" w:rsidRDefault="008225F6">
            <w:pPr>
              <w:pStyle w:val="TableParagraph"/>
              <w:spacing w:before="171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27F055A9" w14:textId="77777777" w:rsidTr="003A5A98">
        <w:trPr>
          <w:trHeight w:val="551"/>
        </w:trPr>
        <w:tc>
          <w:tcPr>
            <w:tcW w:w="4084" w:type="dxa"/>
          </w:tcPr>
          <w:p w14:paraId="6102794B" w14:textId="77777777" w:rsidR="008225F6" w:rsidRDefault="0096671C">
            <w:pPr>
              <w:pStyle w:val="TableParagraph"/>
              <w:spacing w:before="68"/>
              <w:ind w:left="71" w:right="638"/>
              <w:rPr>
                <w:sz w:val="18"/>
              </w:rPr>
            </w:pPr>
            <w:r>
              <w:rPr>
                <w:sz w:val="18"/>
              </w:rPr>
              <w:t>Bewegung auf dem Baufeld mit erhöhter Vorsicht / Nutzung von Handläufen</w:t>
            </w:r>
          </w:p>
        </w:tc>
        <w:tc>
          <w:tcPr>
            <w:tcW w:w="1707" w:type="dxa"/>
            <w:vAlign w:val="center"/>
          </w:tcPr>
          <w:p w14:paraId="36F42E67" w14:textId="77777777" w:rsidR="008225F6" w:rsidRDefault="008225F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0A4FE6F" w14:textId="77777777" w:rsidR="008225F6" w:rsidRDefault="0096671C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64C1BA12" w14:textId="7EAA596E" w:rsidR="008225F6" w:rsidRDefault="008225F6" w:rsidP="003A5A98">
            <w:pPr>
              <w:pStyle w:val="TableParagraph"/>
              <w:spacing w:before="158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770C24E5" w14:textId="4E4315DB" w:rsidR="008225F6" w:rsidRDefault="008225F6">
            <w:pPr>
              <w:pStyle w:val="TableParagraph"/>
              <w:spacing w:before="171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0A1BA7B2" w14:textId="77777777" w:rsidTr="003A5A98">
        <w:trPr>
          <w:trHeight w:val="854"/>
        </w:trPr>
        <w:tc>
          <w:tcPr>
            <w:tcW w:w="4084" w:type="dxa"/>
          </w:tcPr>
          <w:p w14:paraId="4A130099" w14:textId="77777777" w:rsidR="008225F6" w:rsidRDefault="008225F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60ABD01" w14:textId="77777777" w:rsidR="008225F6" w:rsidRDefault="0096671C">
            <w:pPr>
              <w:pStyle w:val="TableParagraph"/>
              <w:ind w:left="71" w:right="708"/>
              <w:rPr>
                <w:sz w:val="18"/>
              </w:rPr>
            </w:pPr>
            <w:r>
              <w:rPr>
                <w:sz w:val="18"/>
              </w:rPr>
              <w:t>Regelmäßige Pausen zur Erholung und Aufwärmen</w:t>
            </w:r>
          </w:p>
        </w:tc>
        <w:tc>
          <w:tcPr>
            <w:tcW w:w="1707" w:type="dxa"/>
            <w:vAlign w:val="center"/>
          </w:tcPr>
          <w:p w14:paraId="7501BDE1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5EDE5DDE" w14:textId="77777777" w:rsidR="008225F6" w:rsidRDefault="0096671C">
            <w:pPr>
              <w:pStyle w:val="TableParagraph"/>
              <w:spacing w:before="122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5F8E6152" w14:textId="75E7CFEF" w:rsidR="008225F6" w:rsidRDefault="008225F6" w:rsidP="003A5A98">
            <w:pPr>
              <w:pStyle w:val="TableParagraph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32588CBB" w14:textId="6835E039" w:rsidR="008225F6" w:rsidRDefault="008225F6">
            <w:pPr>
              <w:pStyle w:val="TableParagraph"/>
              <w:spacing w:before="1"/>
              <w:ind w:left="215" w:right="204"/>
              <w:jc w:val="center"/>
              <w:rPr>
                <w:sz w:val="18"/>
              </w:rPr>
            </w:pPr>
          </w:p>
        </w:tc>
      </w:tr>
      <w:tr w:rsidR="008225F6" w14:paraId="070E84F3" w14:textId="77777777" w:rsidTr="003A5A98">
        <w:trPr>
          <w:trHeight w:val="856"/>
        </w:trPr>
        <w:tc>
          <w:tcPr>
            <w:tcW w:w="4084" w:type="dxa"/>
          </w:tcPr>
          <w:p w14:paraId="61FD0F42" w14:textId="77777777" w:rsidR="008225F6" w:rsidRDefault="008225F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43F4EA3" w14:textId="77777777" w:rsidR="008225F6" w:rsidRDefault="0096671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Ersatz / Trocknung durchnässter PSA</w:t>
            </w:r>
          </w:p>
        </w:tc>
        <w:tc>
          <w:tcPr>
            <w:tcW w:w="1707" w:type="dxa"/>
            <w:vAlign w:val="center"/>
          </w:tcPr>
          <w:p w14:paraId="4BB8A020" w14:textId="77777777" w:rsidR="008225F6" w:rsidRDefault="008225F6">
            <w:pPr>
              <w:pStyle w:val="TableParagraph"/>
              <w:rPr>
                <w:b/>
                <w:sz w:val="18"/>
              </w:rPr>
            </w:pPr>
          </w:p>
          <w:p w14:paraId="04E3CE76" w14:textId="77777777" w:rsidR="008225F6" w:rsidRDefault="0096671C">
            <w:pPr>
              <w:pStyle w:val="TableParagraph"/>
              <w:spacing w:before="12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2D3E1530" w14:textId="5F2C1A53" w:rsidR="008225F6" w:rsidRDefault="008225F6" w:rsidP="003A5A98">
            <w:pPr>
              <w:pStyle w:val="TableParagraph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70805A21" w14:textId="5920ECDF" w:rsidR="008225F6" w:rsidRDefault="008225F6">
            <w:pPr>
              <w:pStyle w:val="TableParagraph"/>
              <w:ind w:left="215" w:right="204"/>
              <w:jc w:val="center"/>
              <w:rPr>
                <w:sz w:val="18"/>
              </w:rPr>
            </w:pPr>
          </w:p>
        </w:tc>
      </w:tr>
      <w:tr w:rsidR="009F0756" w14:paraId="634943A4" w14:textId="77777777" w:rsidTr="003A5A98">
        <w:trPr>
          <w:trHeight w:val="856"/>
        </w:trPr>
        <w:tc>
          <w:tcPr>
            <w:tcW w:w="4084" w:type="dxa"/>
          </w:tcPr>
          <w:p w14:paraId="757AFD70" w14:textId="77777777" w:rsidR="003A5A98" w:rsidRDefault="003A5A98" w:rsidP="009F0756">
            <w:pPr>
              <w:pStyle w:val="TableParagraph"/>
              <w:spacing w:before="68"/>
              <w:ind w:left="71" w:right="368"/>
              <w:rPr>
                <w:b/>
                <w:sz w:val="18"/>
                <w:u w:val="single"/>
              </w:rPr>
            </w:pPr>
            <w:r w:rsidRPr="009F0756">
              <w:rPr>
                <w:b/>
                <w:sz w:val="18"/>
                <w:u w:val="single"/>
              </w:rPr>
              <w:t>Stahlbau:</w:t>
            </w:r>
          </w:p>
          <w:p w14:paraId="0FED7B89" w14:textId="370007F2" w:rsidR="009F0756" w:rsidRPr="009F0756" w:rsidRDefault="009F0756" w:rsidP="009F0756">
            <w:pPr>
              <w:pStyle w:val="TableParagraph"/>
              <w:spacing w:before="68"/>
              <w:ind w:left="71" w:right="368"/>
              <w:rPr>
                <w:sz w:val="18"/>
              </w:rPr>
            </w:pPr>
            <w:r>
              <w:rPr>
                <w:sz w:val="18"/>
              </w:rPr>
              <w:t xml:space="preserve">Laufbühnen/Gitterroste im Stahlbau enteisen / </w:t>
            </w:r>
            <w:r w:rsidR="003A5A98">
              <w:rPr>
                <w:sz w:val="18"/>
              </w:rPr>
              <w:t xml:space="preserve">ggfls. </w:t>
            </w:r>
            <w:r>
              <w:rPr>
                <w:sz w:val="18"/>
              </w:rPr>
              <w:t>beräumen mit Propan</w:t>
            </w:r>
          </w:p>
        </w:tc>
        <w:tc>
          <w:tcPr>
            <w:tcW w:w="1707" w:type="dxa"/>
            <w:vAlign w:val="center"/>
          </w:tcPr>
          <w:p w14:paraId="24A8FACE" w14:textId="66202513" w:rsidR="009F0756" w:rsidRDefault="009F0756" w:rsidP="009F0756">
            <w:pPr>
              <w:pStyle w:val="TableParagraph"/>
              <w:spacing w:before="122"/>
              <w:ind w:left="172"/>
              <w:rPr>
                <w:b/>
                <w:sz w:val="18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01AA87FB" w14:textId="662CCCDD" w:rsidR="009F0756" w:rsidRDefault="009F0756" w:rsidP="003A5A98">
            <w:pPr>
              <w:pStyle w:val="TableParagraph"/>
              <w:spacing w:before="10"/>
              <w:jc w:val="center"/>
              <w:rPr>
                <w:b/>
                <w:sz w:val="26"/>
              </w:rPr>
            </w:pPr>
          </w:p>
        </w:tc>
        <w:tc>
          <w:tcPr>
            <w:tcW w:w="2693" w:type="dxa"/>
          </w:tcPr>
          <w:p w14:paraId="062F652E" w14:textId="39FAD0E6" w:rsidR="009F0756" w:rsidRDefault="009F0756" w:rsidP="003A5A98">
            <w:pPr>
              <w:pStyle w:val="TableParagraph"/>
              <w:ind w:left="583" w:right="638"/>
              <w:jc w:val="center"/>
              <w:rPr>
                <w:b/>
                <w:sz w:val="28"/>
              </w:rPr>
            </w:pPr>
          </w:p>
        </w:tc>
      </w:tr>
      <w:tr w:rsidR="009F0756" w14:paraId="2419CD33" w14:textId="77777777" w:rsidTr="003A5A98">
        <w:trPr>
          <w:trHeight w:val="856"/>
        </w:trPr>
        <w:tc>
          <w:tcPr>
            <w:tcW w:w="4084" w:type="dxa"/>
          </w:tcPr>
          <w:p w14:paraId="797A4585" w14:textId="77777777" w:rsidR="003A5A98" w:rsidRDefault="003A5A98" w:rsidP="009F0756">
            <w:pPr>
              <w:pStyle w:val="TableParagraph"/>
              <w:spacing w:before="68"/>
              <w:ind w:left="71" w:right="368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Kessel/Kanäle:</w:t>
            </w:r>
          </w:p>
          <w:p w14:paraId="40E242FA" w14:textId="308CB22F" w:rsidR="009F0756" w:rsidRPr="009F0756" w:rsidRDefault="009F0756" w:rsidP="009F0756">
            <w:pPr>
              <w:pStyle w:val="TableParagraph"/>
              <w:spacing w:before="68"/>
              <w:ind w:left="71" w:right="368"/>
              <w:rPr>
                <w:sz w:val="18"/>
              </w:rPr>
            </w:pPr>
            <w:r>
              <w:rPr>
                <w:sz w:val="18"/>
              </w:rPr>
              <w:t xml:space="preserve">Zu begehende Flächen und Arbeitsbereiche enteisen / beräumen mit Besen oder </w:t>
            </w:r>
            <w:r w:rsidR="003A5A98">
              <w:rPr>
                <w:sz w:val="18"/>
              </w:rPr>
              <w:t>ggfls. enteisen mit Propan hierbei Sicherheits</w:t>
            </w:r>
            <w:r w:rsidR="0012763C">
              <w:rPr>
                <w:sz w:val="18"/>
              </w:rPr>
              <w:t>-</w:t>
            </w:r>
            <w:proofErr w:type="spellStart"/>
            <w:r w:rsidR="003A5A98">
              <w:rPr>
                <w:sz w:val="18"/>
              </w:rPr>
              <w:t>datenblatt</w:t>
            </w:r>
            <w:proofErr w:type="spellEnd"/>
            <w:r w:rsidR="003A5A98">
              <w:rPr>
                <w:sz w:val="18"/>
              </w:rPr>
              <w:t xml:space="preserve"> Propan beachten </w:t>
            </w:r>
          </w:p>
        </w:tc>
        <w:tc>
          <w:tcPr>
            <w:tcW w:w="1707" w:type="dxa"/>
            <w:vAlign w:val="center"/>
          </w:tcPr>
          <w:p w14:paraId="43305812" w14:textId="08CBD264" w:rsidR="009F0756" w:rsidRDefault="009F0756" w:rsidP="009F0756">
            <w:pPr>
              <w:pStyle w:val="TableParagraph"/>
              <w:spacing w:before="122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Umsetzung sofort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30AF8FEB" w14:textId="4D76C022" w:rsidR="009F0756" w:rsidRDefault="009F0756" w:rsidP="003A5A98">
            <w:pPr>
              <w:pStyle w:val="TableParagraph"/>
              <w:spacing w:before="10"/>
              <w:jc w:val="center"/>
              <w:rPr>
                <w:b/>
                <w:sz w:val="26"/>
              </w:rPr>
            </w:pPr>
          </w:p>
        </w:tc>
        <w:tc>
          <w:tcPr>
            <w:tcW w:w="2693" w:type="dxa"/>
          </w:tcPr>
          <w:p w14:paraId="5A30FAFE" w14:textId="5FBC14CC" w:rsidR="009F0756" w:rsidRDefault="009F0756" w:rsidP="003A5A98">
            <w:pPr>
              <w:pStyle w:val="TableParagraph"/>
              <w:ind w:left="583" w:right="638"/>
              <w:jc w:val="center"/>
              <w:rPr>
                <w:b/>
                <w:sz w:val="28"/>
              </w:rPr>
            </w:pPr>
          </w:p>
        </w:tc>
      </w:tr>
    </w:tbl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D63A53" w14:paraId="67CA9612" w14:textId="77777777" w:rsidTr="00852794">
        <w:trPr>
          <w:trHeight w:val="1012"/>
        </w:trPr>
        <w:tc>
          <w:tcPr>
            <w:tcW w:w="9639" w:type="dxa"/>
          </w:tcPr>
          <w:p w14:paraId="72BDD34E" w14:textId="33B39564" w:rsidR="00D63A53" w:rsidRPr="0016224D" w:rsidRDefault="00D63A53" w:rsidP="00341618">
            <w:pPr>
              <w:spacing w:before="60" w:after="40"/>
            </w:pPr>
            <w:r w:rsidRPr="0016224D">
              <w:rPr>
                <w:b/>
              </w:rPr>
              <w:t xml:space="preserve">Gefährdungsbeurteilung durchgeführt, Mitarbeiter eingewiesen, </w:t>
            </w:r>
            <w:r>
              <w:rPr>
                <w:b/>
              </w:rPr>
              <w:t xml:space="preserve">Toolbox </w:t>
            </w:r>
            <w:r w:rsidR="00781CF0">
              <w:rPr>
                <w:b/>
              </w:rPr>
              <w:t>Enteisung</w:t>
            </w:r>
            <w:r w:rsidR="002F2D67">
              <w:rPr>
                <w:b/>
              </w:rPr>
              <w:t>s-</w:t>
            </w:r>
            <w:proofErr w:type="spellStart"/>
            <w:r w:rsidR="002F2D67">
              <w:rPr>
                <w:b/>
              </w:rPr>
              <w:t>maßnehmen</w:t>
            </w:r>
            <w:proofErr w:type="spellEnd"/>
            <w:r w:rsidR="002F2D67">
              <w:rPr>
                <w:b/>
              </w:rPr>
              <w:t xml:space="preserve"> </w:t>
            </w:r>
            <w:r>
              <w:rPr>
                <w:b/>
              </w:rPr>
              <w:t xml:space="preserve">veranlasst, </w:t>
            </w:r>
            <w:r w:rsidRPr="0016224D">
              <w:rPr>
                <w:b/>
              </w:rPr>
              <w:t>Sicherheitsmaßnahmen veranlasst und Wirksamkeit geprüft</w:t>
            </w:r>
            <w:r>
              <w:t>:</w:t>
            </w:r>
          </w:p>
          <w:p w14:paraId="77603A63" w14:textId="41E9E041" w:rsidR="00D63A53" w:rsidRDefault="00BB44B2" w:rsidP="00341618">
            <w:pPr>
              <w:spacing w:before="60" w:after="40"/>
            </w:pPr>
            <w:r>
              <w:t xml:space="preserve">Anlage Enteisungsmaßnahmen </w:t>
            </w:r>
          </w:p>
          <w:p w14:paraId="41ACED43" w14:textId="1DE5C0C3" w:rsidR="00D63A53" w:rsidRPr="003A5D7C" w:rsidRDefault="00D63A53" w:rsidP="00341618">
            <w:pPr>
              <w:spacing w:before="60" w:after="40"/>
              <w:rPr>
                <w:b/>
                <w:bCs/>
              </w:rPr>
            </w:pPr>
            <w:r w:rsidRPr="0016224D">
              <w:t>Name:</w:t>
            </w:r>
            <w:r w:rsidR="003A5A98">
              <w:t xml:space="preserve">  (OHSE-Koordinator) </w:t>
            </w:r>
            <w:r w:rsidRPr="0016224D">
              <w:t>Datum:</w:t>
            </w:r>
            <w:r w:rsidR="003A5A98">
              <w:t xml:space="preserve">  </w:t>
            </w:r>
            <w:r w:rsidRPr="0016224D">
              <w:t>Unterschrift:</w:t>
            </w:r>
            <w:r w:rsidR="003A5A98">
              <w:t xml:space="preserve"> </w:t>
            </w:r>
            <w:r w:rsidRPr="0016224D">
              <w:t>………</w:t>
            </w:r>
            <w:r w:rsidR="00A47E27">
              <w:t>…</w:t>
            </w:r>
            <w:r w:rsidRPr="0016224D">
              <w:t>……</w:t>
            </w:r>
            <w:r w:rsidR="003A5A98">
              <w:t>….</w:t>
            </w:r>
            <w:r w:rsidRPr="0016224D">
              <w:t>.</w:t>
            </w:r>
          </w:p>
          <w:p w14:paraId="22170293" w14:textId="77777777" w:rsidR="00D63A53" w:rsidRDefault="00D63A53" w:rsidP="00341618">
            <w:pPr>
              <w:spacing w:before="60" w:after="40"/>
              <w:rPr>
                <w:b/>
              </w:rPr>
            </w:pPr>
          </w:p>
        </w:tc>
      </w:tr>
      <w:tr w:rsidR="00D63A53" w:rsidRPr="003720E6" w14:paraId="6E98F1DA" w14:textId="77777777" w:rsidTr="00852794">
        <w:trPr>
          <w:trHeight w:hRule="exact" w:val="340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14:paraId="38CCAC19" w14:textId="77777777" w:rsidR="00D63A53" w:rsidRDefault="00D63A53" w:rsidP="00341618">
            <w:pPr>
              <w:contextualSpacing/>
            </w:pPr>
          </w:p>
          <w:p w14:paraId="1EF315D3" w14:textId="77777777" w:rsidR="00D63A53" w:rsidRPr="003720E6" w:rsidRDefault="00D63A53" w:rsidP="00341618">
            <w:pPr>
              <w:contextualSpacing/>
            </w:pPr>
          </w:p>
        </w:tc>
      </w:tr>
    </w:tbl>
    <w:p w14:paraId="3BC3AB6E" w14:textId="5C946B82" w:rsidR="00D63A53" w:rsidRDefault="00D63A53">
      <w:pPr>
        <w:rPr>
          <w:b/>
          <w:sz w:val="20"/>
        </w:rPr>
      </w:pPr>
    </w:p>
    <w:p w14:paraId="1CFA9025" w14:textId="77777777" w:rsidR="00833F6D" w:rsidRDefault="00833F6D" w:rsidP="00833F6D">
      <w:pPr>
        <w:rPr>
          <w:sz w:val="20"/>
          <w:szCs w:val="20"/>
        </w:rPr>
      </w:pPr>
    </w:p>
    <w:p w14:paraId="53C1D706" w14:textId="77777777" w:rsidR="00833F6D" w:rsidRDefault="00833F6D" w:rsidP="00833F6D">
      <w:pPr>
        <w:rPr>
          <w:sz w:val="20"/>
          <w:szCs w:val="20"/>
        </w:rPr>
      </w:pPr>
    </w:p>
    <w:p w14:paraId="435C0AC3" w14:textId="77777777" w:rsidR="00833F6D" w:rsidRDefault="00833F6D" w:rsidP="00833F6D">
      <w:pPr>
        <w:rPr>
          <w:sz w:val="20"/>
          <w:szCs w:val="20"/>
        </w:rPr>
      </w:pPr>
    </w:p>
    <w:p w14:paraId="046B0CC4" w14:textId="77777777" w:rsidR="00833F6D" w:rsidRDefault="00833F6D" w:rsidP="00833F6D">
      <w:pPr>
        <w:rPr>
          <w:sz w:val="20"/>
          <w:szCs w:val="20"/>
        </w:rPr>
      </w:pPr>
    </w:p>
    <w:p w14:paraId="2D3A4CEB" w14:textId="77777777" w:rsidR="00833F6D" w:rsidRDefault="00833F6D" w:rsidP="00833F6D">
      <w:pPr>
        <w:rPr>
          <w:sz w:val="20"/>
          <w:szCs w:val="20"/>
        </w:rPr>
      </w:pPr>
    </w:p>
    <w:p w14:paraId="5B6C2AE5" w14:textId="77777777" w:rsidR="00833F6D" w:rsidRDefault="00833F6D" w:rsidP="00833F6D">
      <w:pPr>
        <w:rPr>
          <w:sz w:val="20"/>
          <w:szCs w:val="20"/>
        </w:rPr>
      </w:pPr>
    </w:p>
    <w:p w14:paraId="78A36DFC" w14:textId="77777777" w:rsidR="00833F6D" w:rsidRDefault="00833F6D" w:rsidP="00833F6D">
      <w:pPr>
        <w:rPr>
          <w:sz w:val="20"/>
          <w:szCs w:val="20"/>
        </w:rPr>
      </w:pPr>
    </w:p>
    <w:p w14:paraId="3536E773" w14:textId="77777777" w:rsidR="00833F6D" w:rsidRDefault="00833F6D" w:rsidP="00833F6D">
      <w:pPr>
        <w:rPr>
          <w:sz w:val="20"/>
          <w:szCs w:val="20"/>
        </w:rPr>
      </w:pPr>
    </w:p>
    <w:p w14:paraId="16075CE0" w14:textId="77777777" w:rsidR="00833F6D" w:rsidRDefault="00833F6D" w:rsidP="00833F6D">
      <w:pPr>
        <w:rPr>
          <w:sz w:val="20"/>
          <w:szCs w:val="20"/>
        </w:rPr>
      </w:pPr>
    </w:p>
    <w:p w14:paraId="38B60222" w14:textId="77777777" w:rsidR="00833F6D" w:rsidRDefault="00833F6D" w:rsidP="00833F6D">
      <w:pPr>
        <w:rPr>
          <w:sz w:val="20"/>
          <w:szCs w:val="20"/>
        </w:rPr>
      </w:pPr>
    </w:p>
    <w:p w14:paraId="7F5100AF" w14:textId="77777777" w:rsidR="00833F6D" w:rsidRDefault="00833F6D" w:rsidP="00833F6D">
      <w:pPr>
        <w:rPr>
          <w:sz w:val="20"/>
          <w:szCs w:val="20"/>
        </w:rPr>
      </w:pPr>
    </w:p>
    <w:p w14:paraId="632ADEA2" w14:textId="28FF2393" w:rsidR="00833F6D" w:rsidRPr="00833F6D" w:rsidRDefault="00833F6D" w:rsidP="00833F6D">
      <w:pPr>
        <w:rPr>
          <w:rFonts w:ascii="Calibri" w:eastAsiaTheme="minorHAnsi" w:hAnsi="Calibri" w:cs="Calibri"/>
        </w:rPr>
      </w:pPr>
      <w:r w:rsidRPr="00833F6D">
        <w:rPr>
          <w:sz w:val="36"/>
          <w:szCs w:val="36"/>
        </w:rPr>
        <w:lastRenderedPageBreak/>
        <w:t>Enteisungsmaßnahmen auf den 4 Baufeldern</w:t>
      </w:r>
    </w:p>
    <w:p w14:paraId="6853D275" w14:textId="77777777" w:rsidR="00D63A53" w:rsidRDefault="00D63A53">
      <w:pPr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1707"/>
        <w:gridCol w:w="1155"/>
        <w:gridCol w:w="2693"/>
      </w:tblGrid>
      <w:tr w:rsidR="00CD165A" w14:paraId="15998BE8" w14:textId="77777777" w:rsidTr="00061EEC">
        <w:trPr>
          <w:trHeight w:val="391"/>
        </w:trPr>
        <w:tc>
          <w:tcPr>
            <w:tcW w:w="4084" w:type="dxa"/>
            <w:shd w:val="clear" w:color="auto" w:fill="F1F1F1"/>
            <w:vAlign w:val="center"/>
          </w:tcPr>
          <w:p w14:paraId="658559FC" w14:textId="61BC7FF9" w:rsidR="00CD165A" w:rsidRPr="00FA5DEB" w:rsidRDefault="00EF3BE5" w:rsidP="00171BCC">
            <w:pPr>
              <w:pStyle w:val="TableParagraph"/>
              <w:spacing w:before="85"/>
              <w:ind w:left="71"/>
              <w:rPr>
                <w:b/>
                <w:sz w:val="24"/>
                <w:szCs w:val="24"/>
              </w:rPr>
            </w:pPr>
            <w:r w:rsidRPr="00FA5DEB">
              <w:rPr>
                <w:b/>
                <w:sz w:val="24"/>
                <w:szCs w:val="24"/>
              </w:rPr>
              <w:t>Maßnah</w:t>
            </w:r>
            <w:r w:rsidR="00FA5DEB" w:rsidRPr="00FA5DEB">
              <w:rPr>
                <w:b/>
                <w:sz w:val="24"/>
                <w:szCs w:val="24"/>
              </w:rPr>
              <w:t>men</w:t>
            </w:r>
          </w:p>
        </w:tc>
        <w:tc>
          <w:tcPr>
            <w:tcW w:w="1707" w:type="dxa"/>
            <w:shd w:val="clear" w:color="auto" w:fill="F1F1F1"/>
            <w:vAlign w:val="center"/>
          </w:tcPr>
          <w:p w14:paraId="47DA0545" w14:textId="77777777" w:rsidR="00CD165A" w:rsidRDefault="00CD165A" w:rsidP="00171BCC">
            <w:pPr>
              <w:pStyle w:val="TableParagraph"/>
              <w:spacing w:before="99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Erledigt / Verlauf</w:t>
            </w:r>
          </w:p>
        </w:tc>
        <w:tc>
          <w:tcPr>
            <w:tcW w:w="1155" w:type="dxa"/>
            <w:shd w:val="clear" w:color="auto" w:fill="F1F1F1"/>
            <w:vAlign w:val="center"/>
          </w:tcPr>
          <w:p w14:paraId="1208FC84" w14:textId="77777777" w:rsidR="00CD165A" w:rsidRDefault="00CD165A" w:rsidP="00171BCC">
            <w:pPr>
              <w:pStyle w:val="TableParagraph"/>
              <w:spacing w:before="158" w:line="213" w:lineRule="exact"/>
              <w:ind w:left="4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7DCBFC43" w14:textId="77777777" w:rsidR="00CD165A" w:rsidRDefault="00CD165A" w:rsidP="00061EEC">
            <w:pPr>
              <w:pStyle w:val="TableParagraph"/>
              <w:ind w:left="215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Kontrolle nächste Überprüfung</w:t>
            </w:r>
          </w:p>
        </w:tc>
      </w:tr>
      <w:tr w:rsidR="00CD165A" w14:paraId="3E11AA4D" w14:textId="77777777" w:rsidTr="00171BCC">
        <w:trPr>
          <w:trHeight w:val="560"/>
        </w:trPr>
        <w:tc>
          <w:tcPr>
            <w:tcW w:w="4084" w:type="dxa"/>
          </w:tcPr>
          <w:p w14:paraId="3EDC8402" w14:textId="7B75F69B" w:rsidR="00CD165A" w:rsidRDefault="00CD165A" w:rsidP="00171BCC">
            <w:pPr>
              <w:pStyle w:val="TableParagraph"/>
              <w:spacing w:before="80"/>
              <w:ind w:left="71" w:right="127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Baufeld</w:t>
            </w:r>
            <w:r w:rsidR="00B525A6">
              <w:rPr>
                <w:b/>
                <w:sz w:val="18"/>
                <w:u w:val="single"/>
              </w:rPr>
              <w:t>er</w:t>
            </w:r>
            <w:r>
              <w:rPr>
                <w:b/>
                <w:sz w:val="18"/>
                <w:u w:val="single"/>
              </w:rPr>
              <w:t>:</w:t>
            </w:r>
            <w:r w:rsidRPr="00BD338E">
              <w:rPr>
                <w:b/>
                <w:sz w:val="18"/>
                <w:u w:val="single"/>
              </w:rPr>
              <w:t xml:space="preserve"> </w:t>
            </w:r>
          </w:p>
          <w:p w14:paraId="2CC11C84" w14:textId="77777777" w:rsidR="00CD165A" w:rsidRDefault="00CD165A" w:rsidP="00171BCC">
            <w:pPr>
              <w:pStyle w:val="TableParagraph"/>
              <w:ind w:left="74" w:right="125"/>
              <w:rPr>
                <w:b/>
                <w:sz w:val="18"/>
              </w:rPr>
            </w:pPr>
            <w:r w:rsidRPr="003A5A98">
              <w:rPr>
                <w:b/>
                <w:sz w:val="18"/>
              </w:rPr>
              <w:t>Bodenplatte</w:t>
            </w:r>
          </w:p>
          <w:p w14:paraId="646536E0" w14:textId="3C0F887A" w:rsidR="00CD165A" w:rsidRPr="003A5A98" w:rsidRDefault="00B525A6" w:rsidP="00FA5DEB">
            <w:pPr>
              <w:pStyle w:val="TableParagraph"/>
              <w:ind w:left="74" w:right="125"/>
              <w:rPr>
                <w:b/>
                <w:sz w:val="18"/>
              </w:rPr>
            </w:pPr>
            <w:r w:rsidRPr="00B525A6">
              <w:rPr>
                <w:sz w:val="18"/>
              </w:rPr>
              <w:t>Freiräumen bzw. Begehbarkeit der Beton-Bodenplatten herstellen durch streuen eines Salz-</w:t>
            </w:r>
            <w:proofErr w:type="spellStart"/>
            <w:r w:rsidRPr="00B525A6">
              <w:rPr>
                <w:sz w:val="18"/>
              </w:rPr>
              <w:t>Splittgemisches</w:t>
            </w:r>
            <w:proofErr w:type="spellEnd"/>
            <w:r w:rsidRPr="00B525A6">
              <w:rPr>
                <w:sz w:val="18"/>
              </w:rPr>
              <w:t xml:space="preserve"> und anschließender Abreinigung und finaler </w:t>
            </w:r>
            <w:proofErr w:type="spellStart"/>
            <w:r w:rsidRPr="00B525A6">
              <w:rPr>
                <w:sz w:val="18"/>
              </w:rPr>
              <w:t>Einsandung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707" w:type="dxa"/>
            <w:vAlign w:val="center"/>
          </w:tcPr>
          <w:p w14:paraId="19F72DB5" w14:textId="77777777" w:rsidR="00CD165A" w:rsidRPr="00061EEC" w:rsidRDefault="00CD165A" w:rsidP="00171BCC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061EEC">
              <w:rPr>
                <w:b/>
                <w:sz w:val="20"/>
                <w:szCs w:val="20"/>
              </w:rPr>
              <w:t>Umsetzung sofort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3AA135AC" w14:textId="4671E2FB" w:rsidR="00CD165A" w:rsidRDefault="00CD165A" w:rsidP="00171BCC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</w:tc>
        <w:tc>
          <w:tcPr>
            <w:tcW w:w="2693" w:type="dxa"/>
            <w:vAlign w:val="center"/>
          </w:tcPr>
          <w:p w14:paraId="49B4F46C" w14:textId="6595FF59" w:rsidR="00CD165A" w:rsidRDefault="00CD165A" w:rsidP="00171BCC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</w:tc>
      </w:tr>
      <w:tr w:rsidR="00781CF0" w14:paraId="3A9BC40F" w14:textId="77777777" w:rsidTr="00202B2B">
        <w:trPr>
          <w:trHeight w:val="560"/>
        </w:trPr>
        <w:tc>
          <w:tcPr>
            <w:tcW w:w="9639" w:type="dxa"/>
            <w:gridSpan w:val="4"/>
          </w:tcPr>
          <w:p w14:paraId="458FD99A" w14:textId="302E9D3D" w:rsidR="00781CF0" w:rsidRPr="003A5A98" w:rsidRDefault="00781CF0" w:rsidP="00781CF0">
            <w:pPr>
              <w:pStyle w:val="TableParagraph"/>
              <w:spacing w:before="87"/>
              <w:ind w:right="205"/>
              <w:rPr>
                <w:b/>
                <w:bCs/>
                <w:color w:val="C00000"/>
                <w:sz w:val="18"/>
              </w:rPr>
            </w:pPr>
            <w:r>
              <w:rPr>
                <w:b/>
                <w:bCs/>
                <w:color w:val="C00000"/>
                <w:sz w:val="18"/>
              </w:rPr>
              <w:t xml:space="preserve"> Vorgehensweise:</w:t>
            </w:r>
          </w:p>
        </w:tc>
      </w:tr>
      <w:tr w:rsidR="00CD165A" w14:paraId="5311401A" w14:textId="77777777" w:rsidTr="00171BCC">
        <w:trPr>
          <w:trHeight w:val="556"/>
        </w:trPr>
        <w:tc>
          <w:tcPr>
            <w:tcW w:w="4084" w:type="dxa"/>
          </w:tcPr>
          <w:p w14:paraId="46BF285C" w14:textId="77777777" w:rsidR="00CD165A" w:rsidRDefault="00CD165A" w:rsidP="00171BCC">
            <w:pPr>
              <w:pStyle w:val="TableParagraph"/>
              <w:spacing w:before="71"/>
              <w:ind w:left="71" w:right="458"/>
              <w:rPr>
                <w:b/>
                <w:bCs/>
                <w:sz w:val="18"/>
                <w:u w:val="single"/>
              </w:rPr>
            </w:pPr>
            <w:r w:rsidRPr="009819D3">
              <w:rPr>
                <w:b/>
                <w:bCs/>
                <w:sz w:val="18"/>
                <w:u w:val="single"/>
              </w:rPr>
              <w:t xml:space="preserve">Gerüst: </w:t>
            </w:r>
          </w:p>
          <w:p w14:paraId="2E7C29D7" w14:textId="77777777" w:rsidR="00CD165A" w:rsidRDefault="00CD165A" w:rsidP="00171BCC">
            <w:pPr>
              <w:pStyle w:val="TableParagraph"/>
              <w:spacing w:before="71"/>
              <w:ind w:left="71" w:right="458"/>
              <w:rPr>
                <w:b/>
                <w:bCs/>
                <w:sz w:val="18"/>
              </w:rPr>
            </w:pPr>
            <w:r w:rsidRPr="003A5A98">
              <w:rPr>
                <w:b/>
                <w:bCs/>
                <w:sz w:val="18"/>
              </w:rPr>
              <w:t>Verkehrswege auf dem Gerüst</w:t>
            </w:r>
          </w:p>
          <w:p w14:paraId="6C5DDD77" w14:textId="209C7331" w:rsidR="00CD165A" w:rsidRPr="003A5A98" w:rsidRDefault="00CD165A" w:rsidP="00171BCC">
            <w:pPr>
              <w:pStyle w:val="TableParagraph"/>
              <w:spacing w:before="71"/>
              <w:ind w:left="71" w:right="458"/>
              <w:rPr>
                <w:b/>
                <w:bCs/>
                <w:sz w:val="18"/>
              </w:rPr>
            </w:pPr>
            <w:r>
              <w:rPr>
                <w:sz w:val="18"/>
              </w:rPr>
              <w:t>Notwendige Verkehrswege (auch Gerüste) beräumen / ggfls. enteisen mit Propan hierbei Sicherheitsdatenblatt Propan beachten</w:t>
            </w:r>
            <w:r w:rsidR="0012763C">
              <w:rPr>
                <w:sz w:val="18"/>
              </w:rPr>
              <w:t>.</w:t>
            </w:r>
          </w:p>
        </w:tc>
        <w:tc>
          <w:tcPr>
            <w:tcW w:w="1707" w:type="dxa"/>
            <w:vAlign w:val="center"/>
          </w:tcPr>
          <w:p w14:paraId="719CDEFE" w14:textId="77777777" w:rsidR="00CD165A" w:rsidRPr="00061EEC" w:rsidRDefault="00B525A6" w:rsidP="00B525A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061EEC">
              <w:rPr>
                <w:b/>
                <w:sz w:val="20"/>
                <w:szCs w:val="20"/>
              </w:rPr>
              <w:t>Umsetzung sofort</w:t>
            </w:r>
          </w:p>
          <w:p w14:paraId="4DF57835" w14:textId="1A481443" w:rsidR="00061EEC" w:rsidRDefault="00061EEC" w:rsidP="00B525A6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  <w:r w:rsidRPr="00061EEC">
              <w:rPr>
                <w:b/>
                <w:sz w:val="20"/>
                <w:szCs w:val="20"/>
              </w:rPr>
              <w:t>kontinuierlich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5D115920" w14:textId="7BF81D59" w:rsidR="00CD165A" w:rsidRDefault="00CD165A" w:rsidP="00171BCC">
            <w:pPr>
              <w:pStyle w:val="TableParagraph"/>
              <w:spacing w:before="160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AF70F42" w14:textId="1A1D955F" w:rsidR="00CD165A" w:rsidRDefault="00CD165A" w:rsidP="00171BCC">
            <w:pPr>
              <w:pStyle w:val="TableParagraph"/>
              <w:ind w:left="215" w:right="204"/>
              <w:jc w:val="center"/>
              <w:rPr>
                <w:sz w:val="18"/>
              </w:rPr>
            </w:pPr>
          </w:p>
        </w:tc>
      </w:tr>
      <w:tr w:rsidR="00781CF0" w14:paraId="5E967809" w14:textId="77777777" w:rsidTr="003F73A4">
        <w:trPr>
          <w:trHeight w:val="556"/>
        </w:trPr>
        <w:tc>
          <w:tcPr>
            <w:tcW w:w="9639" w:type="dxa"/>
            <w:gridSpan w:val="4"/>
          </w:tcPr>
          <w:p w14:paraId="1C3CABC5" w14:textId="03CB7AB1" w:rsidR="00781CF0" w:rsidRPr="003A5A98" w:rsidRDefault="00781CF0" w:rsidP="00781CF0">
            <w:pPr>
              <w:pStyle w:val="TableParagraph"/>
              <w:ind w:right="204"/>
              <w:rPr>
                <w:b/>
                <w:bCs/>
                <w:color w:val="C00000"/>
                <w:sz w:val="18"/>
              </w:rPr>
            </w:pPr>
            <w:r>
              <w:rPr>
                <w:b/>
                <w:bCs/>
                <w:color w:val="C00000"/>
                <w:sz w:val="18"/>
              </w:rPr>
              <w:t xml:space="preserve"> Vorgehensweise:</w:t>
            </w:r>
          </w:p>
        </w:tc>
      </w:tr>
      <w:tr w:rsidR="00B525A6" w14:paraId="44DCE891" w14:textId="77777777" w:rsidTr="00171BCC">
        <w:trPr>
          <w:trHeight w:val="556"/>
        </w:trPr>
        <w:tc>
          <w:tcPr>
            <w:tcW w:w="4084" w:type="dxa"/>
          </w:tcPr>
          <w:p w14:paraId="6A1641CB" w14:textId="77777777" w:rsidR="00B525A6" w:rsidRDefault="00B525A6" w:rsidP="00171BCC">
            <w:pPr>
              <w:pStyle w:val="TableParagraph"/>
              <w:spacing w:before="71"/>
              <w:ind w:left="71" w:right="458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Stahlbau</w:t>
            </w:r>
          </w:p>
          <w:p w14:paraId="3BF15D68" w14:textId="7ADA66BF" w:rsidR="00B525A6" w:rsidRPr="00B525A6" w:rsidRDefault="00B525A6" w:rsidP="00171BCC">
            <w:pPr>
              <w:pStyle w:val="TableParagraph"/>
              <w:spacing w:before="71"/>
              <w:ind w:left="71" w:right="458"/>
              <w:rPr>
                <w:sz w:val="18"/>
              </w:rPr>
            </w:pPr>
            <w:r w:rsidRPr="00B525A6">
              <w:rPr>
                <w:sz w:val="18"/>
              </w:rPr>
              <w:t>Sichern des Stahlbaus</w:t>
            </w:r>
            <w:r w:rsidR="00432F76">
              <w:rPr>
                <w:sz w:val="18"/>
              </w:rPr>
              <w:t xml:space="preserve"> </w:t>
            </w:r>
            <w:r w:rsidRPr="00B525A6">
              <w:rPr>
                <w:sz w:val="18"/>
              </w:rPr>
              <w:t>(Gitterroste und Stufen) durch vorsichtiges Entfernen des Eises durch Propan-Brenner und /oder freistoßen mit</w:t>
            </w:r>
            <w:r w:rsidR="00A27D23">
              <w:rPr>
                <w:sz w:val="18"/>
              </w:rPr>
              <w:t xml:space="preserve"> </w:t>
            </w:r>
            <w:r w:rsidRPr="00B525A6">
              <w:rPr>
                <w:sz w:val="18"/>
              </w:rPr>
              <w:t>Holzkeilen und Enteisung des zu montierenden Stahlbaus, besonderer Fokus auf die großen Blöcke in den Stützen</w:t>
            </w:r>
            <w:r w:rsidR="00A27D23">
              <w:rPr>
                <w:sz w:val="18"/>
              </w:rPr>
              <w:t>.</w:t>
            </w:r>
          </w:p>
        </w:tc>
        <w:tc>
          <w:tcPr>
            <w:tcW w:w="1707" w:type="dxa"/>
            <w:vAlign w:val="center"/>
          </w:tcPr>
          <w:p w14:paraId="3599249E" w14:textId="02925345" w:rsidR="00B525A6" w:rsidRPr="00A27D23" w:rsidRDefault="00A27D23" w:rsidP="00A27D23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A27D23">
              <w:rPr>
                <w:b/>
                <w:sz w:val="20"/>
                <w:szCs w:val="20"/>
              </w:rPr>
              <w:t>kontinuierlich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4F1E7FF7" w14:textId="0149EC8F" w:rsidR="00B525A6" w:rsidRDefault="00B525A6" w:rsidP="00171BCC">
            <w:pPr>
              <w:pStyle w:val="TableParagraph"/>
              <w:spacing w:before="160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01FF3E8" w14:textId="788AD63D" w:rsidR="00B525A6" w:rsidRPr="003A5A98" w:rsidRDefault="00B525A6" w:rsidP="00FA5DEB">
            <w:pPr>
              <w:pStyle w:val="TableParagraph"/>
              <w:ind w:left="215" w:right="204"/>
              <w:jc w:val="center"/>
              <w:rPr>
                <w:b/>
                <w:bCs/>
                <w:color w:val="C00000"/>
                <w:sz w:val="18"/>
              </w:rPr>
            </w:pPr>
          </w:p>
        </w:tc>
      </w:tr>
      <w:tr w:rsidR="00781CF0" w14:paraId="178AFBF5" w14:textId="77777777" w:rsidTr="00CB63CD">
        <w:trPr>
          <w:trHeight w:val="556"/>
        </w:trPr>
        <w:tc>
          <w:tcPr>
            <w:tcW w:w="9639" w:type="dxa"/>
            <w:gridSpan w:val="4"/>
          </w:tcPr>
          <w:p w14:paraId="5F428F94" w14:textId="0752FBD4" w:rsidR="00781CF0" w:rsidRPr="003A5A98" w:rsidRDefault="00781CF0" w:rsidP="00781CF0">
            <w:pPr>
              <w:pStyle w:val="TableParagraph"/>
              <w:spacing w:before="87"/>
              <w:ind w:right="205"/>
              <w:rPr>
                <w:b/>
                <w:bCs/>
                <w:color w:val="C00000"/>
                <w:sz w:val="18"/>
              </w:rPr>
            </w:pPr>
            <w:r>
              <w:rPr>
                <w:b/>
                <w:bCs/>
                <w:color w:val="C00000"/>
                <w:sz w:val="18"/>
              </w:rPr>
              <w:t xml:space="preserve"> Vorgehensweise:</w:t>
            </w:r>
          </w:p>
        </w:tc>
      </w:tr>
      <w:tr w:rsidR="00432F76" w14:paraId="63BED767" w14:textId="77777777" w:rsidTr="00171BCC">
        <w:trPr>
          <w:trHeight w:val="556"/>
        </w:trPr>
        <w:tc>
          <w:tcPr>
            <w:tcW w:w="4084" w:type="dxa"/>
          </w:tcPr>
          <w:p w14:paraId="71012EB3" w14:textId="77777777" w:rsidR="00432F76" w:rsidRDefault="00432F76" w:rsidP="00171BCC">
            <w:pPr>
              <w:pStyle w:val="TableParagraph"/>
              <w:spacing w:before="71"/>
              <w:ind w:left="71" w:right="458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Einsatzmaschinen:</w:t>
            </w:r>
          </w:p>
          <w:p w14:paraId="01975A43" w14:textId="24F0B053" w:rsidR="00432F76" w:rsidRPr="00432F76" w:rsidRDefault="00432F76" w:rsidP="00171BCC">
            <w:pPr>
              <w:pStyle w:val="TableParagraph"/>
              <w:spacing w:before="71"/>
              <w:ind w:left="71" w:right="458"/>
              <w:rPr>
                <w:sz w:val="18"/>
              </w:rPr>
            </w:pPr>
            <w:r w:rsidRPr="00432F76">
              <w:rPr>
                <w:sz w:val="18"/>
              </w:rPr>
              <w:t>Enteisen der Maschinen (Kräne, Hubarbeitsbühnen, Scherenbühne etc.)</w:t>
            </w:r>
          </w:p>
        </w:tc>
        <w:tc>
          <w:tcPr>
            <w:tcW w:w="1707" w:type="dxa"/>
            <w:vAlign w:val="center"/>
          </w:tcPr>
          <w:p w14:paraId="351E22BB" w14:textId="77777777" w:rsidR="00A61ABC" w:rsidRPr="00061EEC" w:rsidRDefault="00A61ABC" w:rsidP="00A61ABC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061EEC">
              <w:rPr>
                <w:b/>
                <w:sz w:val="20"/>
                <w:szCs w:val="20"/>
              </w:rPr>
              <w:t>Umsetzung sofort</w:t>
            </w:r>
          </w:p>
          <w:p w14:paraId="266E78E2" w14:textId="60272E02" w:rsidR="00432F76" w:rsidRPr="003A5A98" w:rsidRDefault="00A61ABC" w:rsidP="00A61ABC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  <w:r w:rsidRPr="00061EEC">
              <w:rPr>
                <w:b/>
                <w:sz w:val="20"/>
                <w:szCs w:val="20"/>
              </w:rPr>
              <w:t>kontinuierlich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772046F3" w14:textId="2EC411E6" w:rsidR="00432F76" w:rsidRDefault="00432F76" w:rsidP="00171BCC">
            <w:pPr>
              <w:pStyle w:val="TableParagraph"/>
              <w:spacing w:before="160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C4EBD3F" w14:textId="0C04C9F2" w:rsidR="00432F76" w:rsidRPr="003A5A98" w:rsidRDefault="00432F76" w:rsidP="00FA5DEB">
            <w:pPr>
              <w:pStyle w:val="TableParagraph"/>
              <w:ind w:left="215" w:right="204"/>
              <w:jc w:val="center"/>
              <w:rPr>
                <w:b/>
                <w:bCs/>
                <w:color w:val="C00000"/>
                <w:sz w:val="18"/>
              </w:rPr>
            </w:pPr>
          </w:p>
        </w:tc>
      </w:tr>
      <w:tr w:rsidR="00781CF0" w14:paraId="37D55897" w14:textId="77777777" w:rsidTr="00B8027D">
        <w:trPr>
          <w:trHeight w:val="556"/>
        </w:trPr>
        <w:tc>
          <w:tcPr>
            <w:tcW w:w="9639" w:type="dxa"/>
            <w:gridSpan w:val="4"/>
          </w:tcPr>
          <w:p w14:paraId="1967A298" w14:textId="653EA1C7" w:rsidR="00781CF0" w:rsidRPr="00FA5DEB" w:rsidRDefault="002F2D67" w:rsidP="002F2D67">
            <w:pPr>
              <w:pStyle w:val="TableParagraph"/>
              <w:ind w:right="204"/>
              <w:rPr>
                <w:b/>
                <w:bCs/>
                <w:color w:val="C00000"/>
                <w:sz w:val="18"/>
              </w:rPr>
            </w:pPr>
            <w:r>
              <w:rPr>
                <w:b/>
                <w:bCs/>
                <w:color w:val="C00000"/>
                <w:sz w:val="18"/>
              </w:rPr>
              <w:t xml:space="preserve"> Vorgehensweise:</w:t>
            </w:r>
          </w:p>
        </w:tc>
      </w:tr>
      <w:tr w:rsidR="00061EEC" w14:paraId="79D39F24" w14:textId="77777777" w:rsidTr="00171BCC">
        <w:trPr>
          <w:trHeight w:val="556"/>
        </w:trPr>
        <w:tc>
          <w:tcPr>
            <w:tcW w:w="4084" w:type="dxa"/>
          </w:tcPr>
          <w:p w14:paraId="2ED014B1" w14:textId="77777777" w:rsidR="00061EEC" w:rsidRDefault="00061EEC" w:rsidP="00171BCC">
            <w:pPr>
              <w:pStyle w:val="TableParagraph"/>
              <w:spacing w:before="71"/>
              <w:ind w:left="71" w:right="458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Arbeitsbereich</w:t>
            </w:r>
            <w:r w:rsidR="00A61ABC">
              <w:rPr>
                <w:b/>
                <w:bCs/>
                <w:sz w:val="18"/>
                <w:u w:val="single"/>
              </w:rPr>
              <w:t>e Montage:</w:t>
            </w:r>
          </w:p>
          <w:p w14:paraId="4A3AD726" w14:textId="27FD3B72" w:rsidR="00A61ABC" w:rsidRPr="00A61ABC" w:rsidRDefault="00A61ABC" w:rsidP="00171BCC">
            <w:pPr>
              <w:pStyle w:val="TableParagraph"/>
              <w:spacing w:before="71"/>
              <w:ind w:left="71" w:right="458"/>
              <w:rPr>
                <w:sz w:val="18"/>
              </w:rPr>
            </w:pPr>
            <w:r w:rsidRPr="00A61ABC">
              <w:rPr>
                <w:sz w:val="18"/>
              </w:rPr>
              <w:t>Sichern der Arbeitsbereiche (KSM) gegen Schneeeinfall und Vereisung</w:t>
            </w:r>
          </w:p>
        </w:tc>
        <w:tc>
          <w:tcPr>
            <w:tcW w:w="1707" w:type="dxa"/>
            <w:vAlign w:val="center"/>
          </w:tcPr>
          <w:p w14:paraId="53F6D0FF" w14:textId="77777777" w:rsidR="00A61ABC" w:rsidRPr="00061EEC" w:rsidRDefault="00A61ABC" w:rsidP="00A61ABC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061EEC">
              <w:rPr>
                <w:b/>
                <w:sz w:val="20"/>
                <w:szCs w:val="20"/>
              </w:rPr>
              <w:t>Umsetzung sofort</w:t>
            </w:r>
          </w:p>
          <w:p w14:paraId="4E5CA48C" w14:textId="3EBCB455" w:rsidR="00061EEC" w:rsidRPr="003A5A98" w:rsidRDefault="00A61ABC" w:rsidP="00A61ABC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  <w:r w:rsidRPr="00061EEC">
              <w:rPr>
                <w:b/>
                <w:sz w:val="20"/>
                <w:szCs w:val="20"/>
              </w:rPr>
              <w:t>kontinuierlich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53215D3C" w14:textId="24517E29" w:rsidR="00061EEC" w:rsidRDefault="00061EEC" w:rsidP="00171BCC">
            <w:pPr>
              <w:pStyle w:val="TableParagraph"/>
              <w:spacing w:before="160"/>
              <w:ind w:left="47" w:right="4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202A07C" w14:textId="32EF6063" w:rsidR="00061EEC" w:rsidRPr="003A5A98" w:rsidRDefault="00061EEC" w:rsidP="00FA5DEB">
            <w:pPr>
              <w:pStyle w:val="TableParagraph"/>
              <w:ind w:left="215" w:right="204"/>
              <w:jc w:val="center"/>
              <w:rPr>
                <w:b/>
                <w:bCs/>
                <w:color w:val="C00000"/>
                <w:sz w:val="18"/>
              </w:rPr>
            </w:pPr>
          </w:p>
        </w:tc>
      </w:tr>
      <w:tr w:rsidR="00781CF0" w14:paraId="68AF2741" w14:textId="77777777" w:rsidTr="007F5826">
        <w:trPr>
          <w:trHeight w:val="556"/>
        </w:trPr>
        <w:tc>
          <w:tcPr>
            <w:tcW w:w="9639" w:type="dxa"/>
            <w:gridSpan w:val="4"/>
          </w:tcPr>
          <w:p w14:paraId="1D1278C0" w14:textId="6D982C02" w:rsidR="00781CF0" w:rsidRPr="00FA5DEB" w:rsidRDefault="002F2D67" w:rsidP="002F2D67">
            <w:pPr>
              <w:pStyle w:val="TableParagraph"/>
              <w:ind w:right="204"/>
              <w:rPr>
                <w:b/>
                <w:bCs/>
                <w:color w:val="C00000"/>
                <w:sz w:val="18"/>
              </w:rPr>
            </w:pPr>
            <w:r>
              <w:rPr>
                <w:b/>
                <w:bCs/>
                <w:color w:val="C00000"/>
                <w:sz w:val="18"/>
              </w:rPr>
              <w:t xml:space="preserve"> Vorgehensweise:</w:t>
            </w:r>
          </w:p>
        </w:tc>
      </w:tr>
    </w:tbl>
    <w:p w14:paraId="075DE7CA" w14:textId="77777777" w:rsidR="008225F6" w:rsidRDefault="008225F6">
      <w:pPr>
        <w:rPr>
          <w:sz w:val="12"/>
        </w:rPr>
        <w:sectPr w:rsidR="008225F6">
          <w:headerReference w:type="default" r:id="rId9"/>
          <w:footerReference w:type="default" r:id="rId10"/>
          <w:pgSz w:w="11910" w:h="16840"/>
          <w:pgMar w:top="1560" w:right="1020" w:bottom="940" w:left="1020" w:header="346" w:footer="756" w:gutter="0"/>
          <w:pgNumType w:start="2"/>
          <w:cols w:space="720"/>
        </w:sectPr>
      </w:pPr>
    </w:p>
    <w:p w14:paraId="3891E13D" w14:textId="77777777" w:rsidR="008225F6" w:rsidRDefault="008225F6">
      <w:pPr>
        <w:spacing w:before="5"/>
        <w:rPr>
          <w:b/>
          <w:sz w:val="24"/>
        </w:rPr>
      </w:pPr>
    </w:p>
    <w:p w14:paraId="4F7AA51F" w14:textId="77777777" w:rsidR="008225F6" w:rsidRDefault="0096671C">
      <w:pPr>
        <w:ind w:left="430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 wp14:anchorId="239F6765" wp14:editId="0B87E3ED">
            <wp:extent cx="4459447" cy="6327513"/>
            <wp:effectExtent l="0" t="635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64759" cy="63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6670" w14:textId="77777777" w:rsidR="008225F6" w:rsidRPr="000E03E4" w:rsidRDefault="0096671C">
      <w:pPr>
        <w:pStyle w:val="Textkrper"/>
        <w:spacing w:before="125" w:line="242" w:lineRule="auto"/>
        <w:ind w:left="710" w:right="1550"/>
        <w:rPr>
          <w:lang w:val="en-GB"/>
        </w:rPr>
      </w:pPr>
      <w:proofErr w:type="spellStart"/>
      <w:r w:rsidRPr="000E03E4">
        <w:rPr>
          <w:color w:val="1F487C"/>
          <w:lang w:val="en-GB"/>
        </w:rPr>
        <w:t>Abbildung</w:t>
      </w:r>
      <w:proofErr w:type="spellEnd"/>
      <w:r w:rsidRPr="000E03E4">
        <w:rPr>
          <w:color w:val="1F487C"/>
          <w:lang w:val="en-GB"/>
        </w:rPr>
        <w:t xml:space="preserve"> 1 Pinguin Gang (https://www.dgu- online.de/fileadmin/published_content/2.Aktuelles/News/Bilder/2017/Pinguin_Gang_Copyright_DGOU_ A5_cmyk_300dpi.jpg)</w:t>
      </w:r>
    </w:p>
    <w:sectPr w:rsidR="008225F6" w:rsidRPr="000E03E4" w:rsidSect="00F451C3">
      <w:headerReference w:type="default" r:id="rId12"/>
      <w:footerReference w:type="default" r:id="rId13"/>
      <w:pgSz w:w="11910" w:h="16840"/>
      <w:pgMar w:top="1559" w:right="1021" w:bottom="941" w:left="1021" w:header="346" w:footer="75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BEDB" w14:textId="77777777" w:rsidR="004D3BF6" w:rsidRDefault="004D3BF6">
      <w:r>
        <w:separator/>
      </w:r>
    </w:p>
  </w:endnote>
  <w:endnote w:type="continuationSeparator" w:id="0">
    <w:p w14:paraId="0E45F4AA" w14:textId="77777777" w:rsidR="004D3BF6" w:rsidRDefault="004D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E6A2" w14:textId="45DBE9A8" w:rsidR="008225F6" w:rsidRDefault="00D63A53">
    <w:pPr>
      <w:pStyle w:val="Textkrper"/>
      <w:spacing w:line="14" w:lineRule="auto"/>
      <w:rPr>
        <w:i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94464" behindDoc="1" locked="0" layoutInCell="1" allowOverlap="1" wp14:anchorId="02AC9CFB" wp14:editId="7323F787">
              <wp:simplePos x="0" y="0"/>
              <wp:positionH relativeFrom="page">
                <wp:posOffset>3108960</wp:posOffset>
              </wp:positionH>
              <wp:positionV relativeFrom="page">
                <wp:posOffset>10072370</wp:posOffset>
              </wp:positionV>
              <wp:extent cx="801370" cy="167005"/>
              <wp:effectExtent l="0" t="0" r="0" b="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0AB1F" w14:textId="77777777" w:rsidR="008225F6" w:rsidRDefault="0096671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Seite 1 von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C9C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4.8pt;margin-top:793.1pt;width:63.1pt;height:13.1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US6AEAALYDAAAOAAAAZHJzL2Uyb0RvYy54bWysU9tu2zAMfR+wfxD0vthOsbYw4hRdiw4D&#10;ugvQ7gMYWbaF2aJGKbGzrx8lx1m3vQ17EWiSOjo8PN7cTEMvDpq8QVvJYpVLoa3C2ti2kl+fH95c&#10;S+ED2Bp6tLqSR+3lzfb1q83oSr3GDvtak2AQ68vRVbILwZVZ5lWnB/ArdNpysUEaIPAntVlNMDL6&#10;0GfrPL/MRqTaESrtPWfv56LcJvym0Sp8bhqvg+grydxCOimdu3hm2w2ULYHrjDrRgH9gMYCx/OgZ&#10;6h4CiD2Zv6AGowg9NmGlcMiwaYzSaQaepsj/mOapA6fTLCyOd2eZ/P+DVZ8OX0iYupLrCyksDLyj&#10;Zz0F8Q4n8TbKMzpfcteT474wcZrXnEb17hHVNy8s3nVgW31LhGOnoWZ6RbyZvbg64/gIshs/Ys3P&#10;wD5gApoaGqJ2rIZgdF7T8byaSEVx8jovLq64orhUXF7leeKWQblcduTDe42DiEEliTefwOHw6EMk&#10;A+XSEt+y+GD6Pm2/t78luDFmEvnId2Yept10EmOH9ZHHIJzNxObnoEP6IcXIRqqk/74H0lL0HyxL&#10;EV23BLQEuyUAq/hqJYMUc3gXZnfuHZm2Y+RZbIu3LFdj0ihR15nFiSebI014MnJ038vv1PXrd9v+&#10;BAAA//8DAFBLAwQUAAYACAAAACEAdY0ZZOEAAAANAQAADwAAAGRycy9kb3ducmV2LnhtbEyPwU7D&#10;MBBE70j8g7WVuFGnEbXSNE5VITghIdJw4OjEbmI1XofYbcPfs5zobXdnNPum2M1uYBczBetRwmqZ&#10;ADPYem2xk/BZvz5mwEJUqNXg0Uj4MQF25f1doXLtr1iZyyF2jEIw5EpCH+OYcx7a3jgVln40SNrR&#10;T05FWqeO60ldKdwNPE0SwZ2ySB96NZrn3rSnw9lJ2H9h9WK/35uP6ljZut4k+CZOUj4s5v0WWDRz&#10;/DfDHz6hQ0lMjT+jDmyQ8JRtBFlJWGciBUYWQSOwhk5ila6BlwW/bVH+AgAA//8DAFBLAQItABQA&#10;BgAIAAAAIQC2gziS/gAAAOEBAAATAAAAAAAAAAAAAAAAAAAAAABbQ29udGVudF9UeXBlc10ueG1s&#10;UEsBAi0AFAAGAAgAAAAhADj9If/WAAAAlAEAAAsAAAAAAAAAAAAAAAAALwEAAF9yZWxzLy5yZWxz&#10;UEsBAi0AFAAGAAgAAAAhAHdxZRLoAQAAtgMAAA4AAAAAAAAAAAAAAAAALgIAAGRycy9lMm9Eb2Mu&#10;eG1sUEsBAi0AFAAGAAgAAAAhAHWNGWThAAAADQEAAA8AAAAAAAAAAAAAAAAAQgQAAGRycy9kb3du&#10;cmV2LnhtbFBLBQYAAAAABAAEAPMAAABQBQAAAAA=&#10;" filled="f" stroked="f">
              <v:textbox inset="0,0,0,0">
                <w:txbxContent>
                  <w:p w14:paraId="2980AB1F" w14:textId="77777777" w:rsidR="008225F6" w:rsidRDefault="0096671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Seite 1 von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C308" w14:textId="123251F8" w:rsidR="008225F6" w:rsidRDefault="00D63A53">
    <w:pPr>
      <w:pStyle w:val="Textkrper"/>
      <w:spacing w:line="14" w:lineRule="auto"/>
      <w:rPr>
        <w:i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617B4B82" wp14:editId="7B01E16F">
              <wp:simplePos x="0" y="0"/>
              <wp:positionH relativeFrom="page">
                <wp:posOffset>3108960</wp:posOffset>
              </wp:positionH>
              <wp:positionV relativeFrom="page">
                <wp:posOffset>10072370</wp:posOffset>
              </wp:positionV>
              <wp:extent cx="801370" cy="167005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8153A" w14:textId="77777777" w:rsidR="008225F6" w:rsidRDefault="0096671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Seite 2 von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B4B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4.8pt;margin-top:793.1pt;width:63.1pt;height:13.1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q36gEAAL0DAAAOAAAAZHJzL2Uyb0RvYy54bWysU8Fu2zAMvQ/YPwi6L3ZSrC2MOEXXosOA&#10;bivQ7gNoWbaF2aJGKbGzrx8lJ2nX3oZdBIqint57pNZX09CLnSZv0JZyucil0FZhbWxbyh9Pdx8u&#10;pfABbA09Wl3KvfbyavP+3Xp0hV5hh32tSTCI9cXoStmF4Ios86rTA/gFOm35sEEaIPCW2qwmGBl9&#10;6LNVnp9nI1LtCJX2nrO386HcJPym0Sp8bxqvg+hLydxCWimtVVyzzRqKlsB1Rh1owD+wGMBYfvQE&#10;dQsBxJbMG6jBKEKPTVgoHDJsGqN00sBqlvkrNY8dOJ20sDnenWzy/w9Wfds9kDB1KVcrKSwM3KMn&#10;PQXxCSdxFu0ZnS+46tFxXZg4zW1OUr27R/XTC4s3HdhWXxPh2Gmomd4y3sxeXJ1xfASpxq9Y8zOw&#10;DZiApoaG6B27IRid27Q/tSZSUZy8zJdnF3yi+Gh5fpHnH9MLUBwvO/Lhs8ZBxKCUxJ1P4LC79yGS&#10;geJYEt+yeGf6PnW/t38luDBmEvnId2YepmpKNiVlUViF9Z7VEM4zxX+Agw7ptxQjz1Mp/a8tkJai&#10;/2LZkTh8x4COQXUMwCq+WsogxRzehHlIt45M2zHy7LnFa3atMUnRM4sDXZ6RJPQwz3EIX+5T1fOv&#10;2/wBAAD//wMAUEsDBBQABgAIAAAAIQB1jRlk4QAAAA0BAAAPAAAAZHJzL2Rvd25yZXYueG1sTI/B&#10;TsMwEETvSPyDtZW4UacRtdI0TlUhOCEh0nDg6MRuYjVeh9htw9+znOhtd2c0+6bYzW5gFzMF61HC&#10;apkAM9h6bbGT8Fm/PmbAQlSo1eDRSPgxAXbl/V2hcu2vWJnLIXaMQjDkSkIf45hzHtreOBWWfjRI&#10;2tFPTkVap47rSV0p3A08TRLBnbJIH3o1mufetKfD2UnYf2H1Yr/fm4/qWNm63iT4Jk5SPizm/RZY&#10;NHP8N8MfPqFDSUyNP6MObJDwlG0EWUlYZyIFRhZBI7CGTmKVroGXBb9tUf4CAAD//wMAUEsBAi0A&#10;FAAGAAgAAAAhALaDOJL+AAAA4QEAABMAAAAAAAAAAAAAAAAAAAAAAFtDb250ZW50X1R5cGVzXS54&#10;bWxQSwECLQAUAAYACAAAACEAOP0h/9YAAACUAQAACwAAAAAAAAAAAAAAAAAvAQAAX3JlbHMvLnJl&#10;bHNQSwECLQAUAAYACAAAACEA0tyat+oBAAC9AwAADgAAAAAAAAAAAAAAAAAuAgAAZHJzL2Uyb0Rv&#10;Yy54bWxQSwECLQAUAAYACAAAACEAdY0ZZOEAAAANAQAADwAAAAAAAAAAAAAAAABEBAAAZHJzL2Rv&#10;d25yZXYueG1sUEsFBgAAAAAEAAQA8wAAAFIFAAAAAA==&#10;" filled="f" stroked="f">
              <v:textbox inset="0,0,0,0">
                <w:txbxContent>
                  <w:p w14:paraId="57B8153A" w14:textId="77777777" w:rsidR="008225F6" w:rsidRDefault="0096671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Seite 2 von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BDD" w14:textId="72880111" w:rsidR="008225F6" w:rsidRDefault="00D63A53">
    <w:pPr>
      <w:pStyle w:val="Textkrper"/>
      <w:spacing w:line="14" w:lineRule="auto"/>
      <w:rPr>
        <w:i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95488" behindDoc="1" locked="0" layoutInCell="1" allowOverlap="1" wp14:anchorId="476B23EB" wp14:editId="3A8DF1F4">
              <wp:simplePos x="0" y="0"/>
              <wp:positionH relativeFrom="page">
                <wp:posOffset>3108960</wp:posOffset>
              </wp:positionH>
              <wp:positionV relativeFrom="page">
                <wp:posOffset>10072370</wp:posOffset>
              </wp:positionV>
              <wp:extent cx="801370" cy="16700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0B158" w14:textId="77777777" w:rsidR="008225F6" w:rsidRDefault="0096671C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Seite 3 von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B23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4.8pt;margin-top:793.1pt;width:63.1pt;height:13.1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b46AEAAL0DAAAOAAAAZHJzL2Uyb0RvYy54bWysU9tu1DAQfUfiHyy/s0kW0VbRZqvSqgip&#10;QKWWD/A6dmKReMzYu8ny9YztzVLgDfFijedyfObMeHM9jwM7KPQGbMOrVcmZshJaY7uGf32+f3PF&#10;mQ/CtmIAqxp+VJ5fb1+/2kyuVmvoYWgVMgKxvp5cw/sQXF0UXvZqFH4FTlkKasBRBLpiV7QoJkIf&#10;h2JdlhfFBNg6BKm8J+9dDvJtwtdayfBFa68CGxpO3EI6MZ27eBbbjag7FK438kRD/AOLURhLj56h&#10;7kQQbI/mL6jRSAQPOqwkjAVobaRKPVA3VflHN0+9cCr1QuJ4d5bJ/z9Y+fnwiMy0DV+TPFaMNKNn&#10;NQf2HmZWRXkm52vKenKUF2Zy05hTq949gPzmmYXbXthO3SDC1CvREr1UWbwozTg+guymT9DSM2If&#10;IAHNGseoHanBCJ14HM+jiVQkOa/K6u0lRSSFqovLsnwXuRWiXood+vBBwcii0XCkySdwcXjwIacu&#10;KfEtC/dmGNL0B/ubgzCjJ5GPfDPzMO/mLNOiyQ7aI3WDkHeK/gAZPeAPzibap4b773uBirPhoyVF&#10;4vItBi7GbjGElVTa8MBZNm9DXtK9Q9P1hJw1t3BDqmmTOoryZhYnurQjSZPTPsclfHlPWb9+3fYn&#10;AAAA//8DAFBLAwQUAAYACAAAACEAdY0ZZOEAAAANAQAADwAAAGRycy9kb3ducmV2LnhtbEyPwU7D&#10;MBBE70j8g7WVuFGnEbXSNE5VITghIdJw4OjEbmI1XofYbcPfs5zobXdnNPum2M1uYBczBetRwmqZ&#10;ADPYem2xk/BZvz5mwEJUqNXg0Uj4MQF25f1doXLtr1iZyyF2jEIw5EpCH+OYcx7a3jgVln40SNrR&#10;T05FWqeO60ldKdwNPE0SwZ2ySB96NZrn3rSnw9lJ2H9h9WK/35uP6ljZut4k+CZOUj4s5v0WWDRz&#10;/DfDHz6hQ0lMjT+jDmyQ8JRtBFlJWGciBUYWQSOwhk5ila6BlwW/bVH+AgAA//8DAFBLAQItABQA&#10;BgAIAAAAIQC2gziS/gAAAOEBAAATAAAAAAAAAAAAAAAAAAAAAABbQ29udGVudF9UeXBlc10ueG1s&#10;UEsBAi0AFAAGAAgAAAAhADj9If/WAAAAlAEAAAsAAAAAAAAAAAAAAAAALwEAAF9yZWxzLy5yZWxz&#10;UEsBAi0AFAAGAAgAAAAhAEFwBvjoAQAAvQMAAA4AAAAAAAAAAAAAAAAALgIAAGRycy9lMm9Eb2Mu&#10;eG1sUEsBAi0AFAAGAAgAAAAhAHWNGWThAAAADQEAAA8AAAAAAAAAAAAAAAAAQgQAAGRycy9kb3du&#10;cmV2LnhtbFBLBQYAAAAABAAEAPMAAABQBQAAAAA=&#10;" filled="f" stroked="f">
              <v:textbox inset="0,0,0,0">
                <w:txbxContent>
                  <w:p w14:paraId="2E50B158" w14:textId="77777777" w:rsidR="008225F6" w:rsidRDefault="0096671C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Seite 3 von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2CA3" w14:textId="77777777" w:rsidR="004D3BF6" w:rsidRDefault="004D3BF6">
      <w:r>
        <w:separator/>
      </w:r>
    </w:p>
  </w:footnote>
  <w:footnote w:type="continuationSeparator" w:id="0">
    <w:p w14:paraId="543D680A" w14:textId="77777777" w:rsidR="004D3BF6" w:rsidRDefault="004D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29"/>
      <w:gridCol w:w="5588"/>
      <w:gridCol w:w="1925"/>
    </w:tblGrid>
    <w:tr w:rsidR="00852794" w14:paraId="325A6636" w14:textId="77777777" w:rsidTr="00341618">
      <w:trPr>
        <w:trHeight w:val="1271"/>
      </w:trPr>
      <w:tc>
        <w:tcPr>
          <w:tcW w:w="2129" w:type="dxa"/>
        </w:tcPr>
        <w:p w14:paraId="567C0364" w14:textId="5A7E420C" w:rsidR="00852794" w:rsidRDefault="00852794" w:rsidP="00852794">
          <w:pPr>
            <w:pStyle w:val="TableParagraph"/>
            <w:rPr>
              <w:rFonts w:ascii="Times New Roman"/>
              <w:sz w:val="18"/>
            </w:rPr>
          </w:pPr>
        </w:p>
        <w:p w14:paraId="6E9AF974" w14:textId="77777777" w:rsidR="00852794" w:rsidRPr="000E03E4" w:rsidRDefault="00852794" w:rsidP="00852794">
          <w:pPr>
            <w:pStyle w:val="TableParagraph"/>
            <w:rPr>
              <w:rFonts w:ascii="Times New Roman"/>
              <w:sz w:val="12"/>
              <w:szCs w:val="12"/>
            </w:rPr>
          </w:pPr>
        </w:p>
        <w:p w14:paraId="4A60C715" w14:textId="6A468D25" w:rsidR="00852794" w:rsidRDefault="00852794" w:rsidP="00852794">
          <w:pPr>
            <w:pStyle w:val="TableParagraph"/>
            <w:rPr>
              <w:rFonts w:ascii="Times New Roman"/>
              <w:sz w:val="18"/>
            </w:rPr>
          </w:pPr>
        </w:p>
      </w:tc>
      <w:tc>
        <w:tcPr>
          <w:tcW w:w="5588" w:type="dxa"/>
        </w:tcPr>
        <w:p w14:paraId="7DC258DA" w14:textId="77777777" w:rsidR="00852794" w:rsidRPr="000E03E4" w:rsidRDefault="00852794" w:rsidP="00852794">
          <w:pPr>
            <w:pStyle w:val="TableParagraph"/>
            <w:ind w:left="52" w:right="45"/>
            <w:jc w:val="center"/>
            <w:rPr>
              <w:b/>
              <w:sz w:val="24"/>
              <w:szCs w:val="24"/>
            </w:rPr>
          </w:pPr>
          <w:r w:rsidRPr="000E03E4">
            <w:rPr>
              <w:b/>
              <w:color w:val="808080"/>
              <w:sz w:val="24"/>
              <w:szCs w:val="24"/>
            </w:rPr>
            <w:t xml:space="preserve">Ergänzende Gefährdungsbeurteilung </w:t>
          </w:r>
        </w:p>
        <w:p w14:paraId="23D79670" w14:textId="28A8AA3A" w:rsidR="00852794" w:rsidRDefault="00852794" w:rsidP="00852794">
          <w:pPr>
            <w:pStyle w:val="TableParagraph"/>
            <w:ind w:left="56" w:right="45"/>
            <w:jc w:val="center"/>
            <w:rPr>
              <w:b/>
              <w:sz w:val="20"/>
            </w:rPr>
          </w:pPr>
          <w:r w:rsidRPr="000E03E4">
            <w:rPr>
              <w:b/>
              <w:color w:val="808080"/>
              <w:sz w:val="24"/>
              <w:szCs w:val="24"/>
            </w:rPr>
            <w:t>zu den ausführenden Tätigkeiten auf der Baustelle</w:t>
          </w:r>
          <w:r>
            <w:rPr>
              <w:b/>
              <w:color w:val="808080"/>
              <w:sz w:val="24"/>
              <w:szCs w:val="24"/>
            </w:rPr>
            <w:t xml:space="preserve"> </w:t>
          </w:r>
        </w:p>
        <w:p w14:paraId="1817BD4C" w14:textId="546367FF" w:rsidR="00852794" w:rsidRDefault="004B6880" w:rsidP="00852794">
          <w:pPr>
            <w:pStyle w:val="TableParagraph"/>
            <w:spacing w:line="205" w:lineRule="exact"/>
            <w:ind w:left="54" w:right="48"/>
            <w:jc w:val="center"/>
            <w:rPr>
              <w:b/>
              <w:sz w:val="20"/>
            </w:rPr>
          </w:pPr>
          <w:r>
            <w:rPr>
              <w:b/>
              <w:color w:val="808080"/>
              <w:sz w:val="20"/>
            </w:rPr>
            <w:t>für die Gefährdungsbeurteilungen:</w:t>
          </w:r>
          <w:r>
            <w:rPr>
              <w:b/>
              <w:color w:val="808080"/>
              <w:sz w:val="20"/>
            </w:rPr>
            <w:br/>
            <w:t>SGU_FB_023 Montage auf wechselnden Bauste</w:t>
          </w:r>
          <w:r w:rsidR="00525D5D">
            <w:rPr>
              <w:b/>
              <w:color w:val="808080"/>
              <w:sz w:val="20"/>
            </w:rPr>
            <w:t>llen, Inbetriebsetzung, Bauleitertätigkeiten ff.</w:t>
          </w:r>
        </w:p>
      </w:tc>
      <w:tc>
        <w:tcPr>
          <w:tcW w:w="1925" w:type="dxa"/>
        </w:tcPr>
        <w:p w14:paraId="61C5D48A" w14:textId="41157218" w:rsidR="00852794" w:rsidRDefault="00852794" w:rsidP="00852794">
          <w:pPr>
            <w:pStyle w:val="TableParagraph"/>
            <w:spacing w:before="131" w:line="230" w:lineRule="exact"/>
            <w:ind w:left="122" w:right="114"/>
            <w:jc w:val="center"/>
            <w:rPr>
              <w:sz w:val="20"/>
            </w:rPr>
          </w:pPr>
          <w:r>
            <w:rPr>
              <w:color w:val="234060"/>
              <w:sz w:val="20"/>
            </w:rPr>
            <w:t xml:space="preserve">Seite </w:t>
          </w:r>
          <w:r>
            <w:fldChar w:fldCharType="begin"/>
          </w:r>
          <w:r>
            <w:rPr>
              <w:color w:val="234060"/>
              <w:sz w:val="20"/>
            </w:rPr>
            <w:instrText xml:space="preserve"> PAGE </w:instrText>
          </w:r>
          <w:r>
            <w:fldChar w:fldCharType="separate"/>
          </w:r>
          <w:r w:rsidR="009F0756">
            <w:rPr>
              <w:noProof/>
              <w:color w:val="234060"/>
              <w:sz w:val="20"/>
            </w:rPr>
            <w:t>1</w:t>
          </w:r>
          <w:r>
            <w:fldChar w:fldCharType="end"/>
          </w:r>
          <w:r>
            <w:rPr>
              <w:color w:val="234060"/>
              <w:sz w:val="20"/>
            </w:rPr>
            <w:t xml:space="preserve"> von</w:t>
          </w:r>
          <w:r>
            <w:rPr>
              <w:color w:val="234060"/>
              <w:spacing w:val="-6"/>
              <w:sz w:val="20"/>
            </w:rPr>
            <w:t xml:space="preserve"> </w:t>
          </w:r>
          <w:r>
            <w:rPr>
              <w:color w:val="234060"/>
              <w:sz w:val="20"/>
            </w:rPr>
            <w:t>3</w:t>
          </w:r>
        </w:p>
        <w:p w14:paraId="7D779A5B" w14:textId="77777777" w:rsidR="00852794" w:rsidRDefault="00852794" w:rsidP="00852794">
          <w:pPr>
            <w:pStyle w:val="TableParagraph"/>
            <w:spacing w:line="183" w:lineRule="exact"/>
            <w:ind w:left="127" w:right="114"/>
            <w:jc w:val="center"/>
            <w:rPr>
              <w:b/>
              <w:i/>
              <w:sz w:val="16"/>
            </w:rPr>
          </w:pPr>
          <w:r>
            <w:rPr>
              <w:b/>
              <w:i/>
              <w:color w:val="234060"/>
              <w:sz w:val="16"/>
            </w:rPr>
            <w:t>-bitte</w:t>
          </w:r>
          <w:r>
            <w:rPr>
              <w:b/>
              <w:i/>
              <w:color w:val="234060"/>
              <w:spacing w:val="1"/>
              <w:sz w:val="16"/>
            </w:rPr>
            <w:t xml:space="preserve"> </w:t>
          </w:r>
          <w:r>
            <w:rPr>
              <w:b/>
              <w:i/>
              <w:color w:val="234060"/>
              <w:sz w:val="16"/>
            </w:rPr>
            <w:t>wenden-</w:t>
          </w:r>
        </w:p>
        <w:p w14:paraId="1B9EB38A" w14:textId="77777777" w:rsidR="00852794" w:rsidRDefault="00852794" w:rsidP="00852794">
          <w:pPr>
            <w:pStyle w:val="TableParagraph"/>
            <w:spacing w:line="206" w:lineRule="exact"/>
            <w:ind w:left="124" w:right="114"/>
            <w:jc w:val="center"/>
            <w:rPr>
              <w:b/>
              <w:sz w:val="18"/>
            </w:rPr>
          </w:pPr>
          <w:r>
            <w:rPr>
              <w:b/>
              <w:color w:val="C00000"/>
              <w:sz w:val="18"/>
            </w:rPr>
            <w:t>Revision: 00</w:t>
          </w:r>
        </w:p>
      </w:tc>
    </w:tr>
  </w:tbl>
  <w:p w14:paraId="2560E63E" w14:textId="0AF220CD" w:rsidR="00D63A53" w:rsidRPr="00852794" w:rsidRDefault="00D63A53">
    <w:pPr>
      <w:pStyle w:val="Kopfzeile"/>
      <w:rPr>
        <w:sz w:val="8"/>
        <w:szCs w:val="8"/>
      </w:rPr>
    </w:pPr>
  </w:p>
  <w:p w14:paraId="4C71992A" w14:textId="286066DB" w:rsidR="008225F6" w:rsidRDefault="008225F6">
    <w:pPr>
      <w:pStyle w:val="Textkrper"/>
      <w:spacing w:line="14" w:lineRule="auto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29"/>
      <w:gridCol w:w="5588"/>
      <w:gridCol w:w="1925"/>
    </w:tblGrid>
    <w:tr w:rsidR="00852794" w14:paraId="528AF99B" w14:textId="77777777" w:rsidTr="00341618">
      <w:trPr>
        <w:trHeight w:val="1271"/>
      </w:trPr>
      <w:tc>
        <w:tcPr>
          <w:tcW w:w="2129" w:type="dxa"/>
        </w:tcPr>
        <w:p w14:paraId="370A66DB" w14:textId="38B8AD16" w:rsidR="00852794" w:rsidRDefault="00852794" w:rsidP="00852794">
          <w:pPr>
            <w:pStyle w:val="TableParagraph"/>
            <w:rPr>
              <w:rFonts w:ascii="Times New Roman"/>
              <w:sz w:val="18"/>
            </w:rPr>
          </w:pPr>
        </w:p>
        <w:p w14:paraId="2518ACD0" w14:textId="77777777" w:rsidR="00852794" w:rsidRPr="000E03E4" w:rsidRDefault="00852794" w:rsidP="00852794">
          <w:pPr>
            <w:pStyle w:val="TableParagraph"/>
            <w:rPr>
              <w:rFonts w:ascii="Times New Roman"/>
              <w:sz w:val="12"/>
              <w:szCs w:val="12"/>
            </w:rPr>
          </w:pPr>
        </w:p>
        <w:p w14:paraId="3EAA6574" w14:textId="1FD4FFF5" w:rsidR="00852794" w:rsidRDefault="00852794" w:rsidP="00852794">
          <w:pPr>
            <w:pStyle w:val="TableParagraph"/>
            <w:rPr>
              <w:rFonts w:ascii="Times New Roman"/>
              <w:sz w:val="18"/>
            </w:rPr>
          </w:pPr>
        </w:p>
      </w:tc>
      <w:tc>
        <w:tcPr>
          <w:tcW w:w="5588" w:type="dxa"/>
        </w:tcPr>
        <w:p w14:paraId="24F8DEC1" w14:textId="77777777" w:rsidR="00525D5D" w:rsidRPr="000E03E4" w:rsidRDefault="00525D5D" w:rsidP="00525D5D">
          <w:pPr>
            <w:pStyle w:val="TableParagraph"/>
            <w:ind w:left="52" w:right="45"/>
            <w:jc w:val="center"/>
            <w:rPr>
              <w:b/>
              <w:sz w:val="24"/>
              <w:szCs w:val="24"/>
            </w:rPr>
          </w:pPr>
          <w:r w:rsidRPr="000E03E4">
            <w:rPr>
              <w:b/>
              <w:color w:val="808080"/>
              <w:sz w:val="24"/>
              <w:szCs w:val="24"/>
            </w:rPr>
            <w:t xml:space="preserve">Ergänzende Gefährdungsbeurteilung </w:t>
          </w:r>
        </w:p>
        <w:p w14:paraId="7A865D30" w14:textId="77777777" w:rsidR="00525D5D" w:rsidRDefault="00525D5D" w:rsidP="00525D5D">
          <w:pPr>
            <w:pStyle w:val="TableParagraph"/>
            <w:ind w:left="56" w:right="45"/>
            <w:jc w:val="center"/>
            <w:rPr>
              <w:b/>
              <w:sz w:val="20"/>
            </w:rPr>
          </w:pPr>
          <w:r w:rsidRPr="000E03E4">
            <w:rPr>
              <w:b/>
              <w:color w:val="808080"/>
              <w:sz w:val="24"/>
              <w:szCs w:val="24"/>
            </w:rPr>
            <w:t>zu den ausführenden Tätigkeiten auf der Baustelle</w:t>
          </w:r>
          <w:r>
            <w:rPr>
              <w:b/>
              <w:color w:val="808080"/>
              <w:sz w:val="24"/>
              <w:szCs w:val="24"/>
            </w:rPr>
            <w:t xml:space="preserve"> </w:t>
          </w:r>
        </w:p>
        <w:p w14:paraId="363FE969" w14:textId="0FB1FACB" w:rsidR="00852794" w:rsidRDefault="00525D5D" w:rsidP="00525D5D">
          <w:pPr>
            <w:pStyle w:val="TableParagraph"/>
            <w:spacing w:line="205" w:lineRule="exact"/>
            <w:ind w:left="54" w:right="48"/>
            <w:jc w:val="center"/>
            <w:rPr>
              <w:b/>
              <w:sz w:val="20"/>
            </w:rPr>
          </w:pPr>
          <w:r>
            <w:rPr>
              <w:b/>
              <w:color w:val="808080"/>
              <w:sz w:val="20"/>
            </w:rPr>
            <w:t>für die Gefährdungsbeurteilungen:</w:t>
          </w:r>
          <w:r>
            <w:rPr>
              <w:b/>
              <w:color w:val="808080"/>
              <w:sz w:val="20"/>
            </w:rPr>
            <w:br/>
            <w:t>SGU_FB_023 Montage auf wechselnden Baustellen, Inbetriebsetzung, Bauleitertätigkeiten ff.</w:t>
          </w:r>
        </w:p>
      </w:tc>
      <w:tc>
        <w:tcPr>
          <w:tcW w:w="1925" w:type="dxa"/>
        </w:tcPr>
        <w:p w14:paraId="4CEA216F" w14:textId="4C7F0AE0" w:rsidR="00852794" w:rsidRDefault="00852794" w:rsidP="00852794">
          <w:pPr>
            <w:pStyle w:val="TableParagraph"/>
            <w:spacing w:before="131" w:line="230" w:lineRule="exact"/>
            <w:ind w:left="122" w:right="114"/>
            <w:jc w:val="center"/>
            <w:rPr>
              <w:sz w:val="20"/>
            </w:rPr>
          </w:pPr>
          <w:r>
            <w:rPr>
              <w:color w:val="234060"/>
              <w:sz w:val="20"/>
            </w:rPr>
            <w:t xml:space="preserve">Seite </w:t>
          </w:r>
          <w:r>
            <w:fldChar w:fldCharType="begin"/>
          </w:r>
          <w:r>
            <w:rPr>
              <w:color w:val="234060"/>
              <w:sz w:val="20"/>
            </w:rPr>
            <w:instrText xml:space="preserve"> PAGE </w:instrText>
          </w:r>
          <w:r>
            <w:fldChar w:fldCharType="separate"/>
          </w:r>
          <w:r w:rsidR="009F0756">
            <w:rPr>
              <w:noProof/>
              <w:color w:val="234060"/>
              <w:sz w:val="20"/>
            </w:rPr>
            <w:t>2</w:t>
          </w:r>
          <w:r>
            <w:fldChar w:fldCharType="end"/>
          </w:r>
          <w:r>
            <w:rPr>
              <w:color w:val="234060"/>
              <w:sz w:val="20"/>
            </w:rPr>
            <w:t xml:space="preserve"> von</w:t>
          </w:r>
          <w:r>
            <w:rPr>
              <w:color w:val="234060"/>
              <w:spacing w:val="-6"/>
              <w:sz w:val="20"/>
            </w:rPr>
            <w:t xml:space="preserve"> </w:t>
          </w:r>
          <w:r>
            <w:rPr>
              <w:color w:val="234060"/>
              <w:sz w:val="20"/>
            </w:rPr>
            <w:t>3</w:t>
          </w:r>
        </w:p>
        <w:p w14:paraId="4D117352" w14:textId="77777777" w:rsidR="00852794" w:rsidRDefault="00852794" w:rsidP="00852794">
          <w:pPr>
            <w:pStyle w:val="TableParagraph"/>
            <w:spacing w:line="183" w:lineRule="exact"/>
            <w:ind w:left="127" w:right="114"/>
            <w:jc w:val="center"/>
            <w:rPr>
              <w:b/>
              <w:i/>
              <w:sz w:val="16"/>
            </w:rPr>
          </w:pPr>
          <w:r>
            <w:rPr>
              <w:b/>
              <w:i/>
              <w:color w:val="234060"/>
              <w:sz w:val="16"/>
            </w:rPr>
            <w:t>-bitte</w:t>
          </w:r>
          <w:r>
            <w:rPr>
              <w:b/>
              <w:i/>
              <w:color w:val="234060"/>
              <w:spacing w:val="1"/>
              <w:sz w:val="16"/>
            </w:rPr>
            <w:t xml:space="preserve"> </w:t>
          </w:r>
          <w:r>
            <w:rPr>
              <w:b/>
              <w:i/>
              <w:color w:val="234060"/>
              <w:sz w:val="16"/>
            </w:rPr>
            <w:t>wenden-</w:t>
          </w:r>
        </w:p>
        <w:p w14:paraId="3181DC05" w14:textId="77777777" w:rsidR="00852794" w:rsidRDefault="00852794" w:rsidP="00852794">
          <w:pPr>
            <w:pStyle w:val="TableParagraph"/>
            <w:spacing w:line="320" w:lineRule="exact"/>
            <w:ind w:left="127" w:right="114"/>
            <w:jc w:val="center"/>
            <w:rPr>
              <w:b/>
              <w:sz w:val="28"/>
            </w:rPr>
          </w:pPr>
          <w:r>
            <w:rPr>
              <w:b/>
              <w:color w:val="234060"/>
              <w:sz w:val="28"/>
            </w:rPr>
            <w:t>SGU-CL-038</w:t>
          </w:r>
        </w:p>
        <w:p w14:paraId="5DE26D61" w14:textId="77777777" w:rsidR="00852794" w:rsidRDefault="00852794" w:rsidP="00852794">
          <w:pPr>
            <w:pStyle w:val="TableParagraph"/>
            <w:spacing w:line="206" w:lineRule="exact"/>
            <w:ind w:left="124" w:right="114"/>
            <w:jc w:val="center"/>
            <w:rPr>
              <w:b/>
              <w:sz w:val="18"/>
            </w:rPr>
          </w:pPr>
          <w:r>
            <w:rPr>
              <w:b/>
              <w:color w:val="C00000"/>
              <w:sz w:val="18"/>
            </w:rPr>
            <w:t>Revision: 00</w:t>
          </w:r>
        </w:p>
      </w:tc>
    </w:tr>
  </w:tbl>
  <w:p w14:paraId="6C7F0001" w14:textId="3CA24796" w:rsidR="008225F6" w:rsidRPr="00D63A53" w:rsidRDefault="008225F6" w:rsidP="00852794">
    <w:pPr>
      <w:pStyle w:val="Kopfzeile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29"/>
      <w:gridCol w:w="5588"/>
      <w:gridCol w:w="1925"/>
    </w:tblGrid>
    <w:tr w:rsidR="00F451C3" w14:paraId="1599E3D6" w14:textId="77777777" w:rsidTr="00341618">
      <w:trPr>
        <w:trHeight w:val="1271"/>
      </w:trPr>
      <w:tc>
        <w:tcPr>
          <w:tcW w:w="2129" w:type="dxa"/>
        </w:tcPr>
        <w:p w14:paraId="4C4EE1DB" w14:textId="68C7A13D" w:rsidR="00F451C3" w:rsidRDefault="00F451C3" w:rsidP="00F451C3">
          <w:pPr>
            <w:pStyle w:val="TableParagraph"/>
            <w:rPr>
              <w:rFonts w:ascii="Times New Roman"/>
              <w:sz w:val="18"/>
            </w:rPr>
          </w:pPr>
        </w:p>
        <w:p w14:paraId="093B5B5D" w14:textId="77777777" w:rsidR="00F451C3" w:rsidRPr="000E03E4" w:rsidRDefault="00F451C3" w:rsidP="00F451C3">
          <w:pPr>
            <w:pStyle w:val="TableParagraph"/>
            <w:rPr>
              <w:rFonts w:ascii="Times New Roman"/>
              <w:sz w:val="12"/>
              <w:szCs w:val="12"/>
            </w:rPr>
          </w:pPr>
        </w:p>
        <w:p w14:paraId="452CB93B" w14:textId="704CAC20" w:rsidR="00F451C3" w:rsidRDefault="00F451C3" w:rsidP="00F451C3">
          <w:pPr>
            <w:pStyle w:val="TableParagraph"/>
            <w:rPr>
              <w:rFonts w:ascii="Times New Roman"/>
              <w:sz w:val="18"/>
            </w:rPr>
          </w:pPr>
        </w:p>
      </w:tc>
      <w:tc>
        <w:tcPr>
          <w:tcW w:w="5588" w:type="dxa"/>
        </w:tcPr>
        <w:p w14:paraId="5FCAD9FC" w14:textId="77777777" w:rsidR="00F451C3" w:rsidRPr="000E03E4" w:rsidRDefault="00F451C3" w:rsidP="00F451C3">
          <w:pPr>
            <w:pStyle w:val="TableParagraph"/>
            <w:ind w:left="52" w:right="45"/>
            <w:jc w:val="center"/>
            <w:rPr>
              <w:b/>
              <w:sz w:val="24"/>
              <w:szCs w:val="24"/>
            </w:rPr>
          </w:pPr>
          <w:r w:rsidRPr="000E03E4">
            <w:rPr>
              <w:b/>
              <w:color w:val="808080"/>
              <w:sz w:val="24"/>
              <w:szCs w:val="24"/>
            </w:rPr>
            <w:t xml:space="preserve">Ergänzende Gefährdungsbeurteilung </w:t>
          </w:r>
        </w:p>
        <w:p w14:paraId="04197251" w14:textId="77777777" w:rsidR="00F451C3" w:rsidRDefault="00F451C3" w:rsidP="00F451C3">
          <w:pPr>
            <w:pStyle w:val="TableParagraph"/>
            <w:ind w:left="56" w:right="45"/>
            <w:jc w:val="center"/>
            <w:rPr>
              <w:b/>
              <w:sz w:val="20"/>
            </w:rPr>
          </w:pPr>
          <w:r w:rsidRPr="000E03E4">
            <w:rPr>
              <w:b/>
              <w:color w:val="808080"/>
              <w:sz w:val="24"/>
              <w:szCs w:val="24"/>
            </w:rPr>
            <w:t>zu den ausführenden Tätigkeiten auf der Baustelle</w:t>
          </w:r>
          <w:r>
            <w:rPr>
              <w:b/>
              <w:color w:val="808080"/>
              <w:sz w:val="24"/>
              <w:szCs w:val="24"/>
            </w:rPr>
            <w:t xml:space="preserve"> </w:t>
          </w:r>
        </w:p>
        <w:p w14:paraId="5F4331C4" w14:textId="77777777" w:rsidR="00F451C3" w:rsidRDefault="00F451C3" w:rsidP="00F451C3">
          <w:pPr>
            <w:pStyle w:val="TableParagraph"/>
            <w:spacing w:line="205" w:lineRule="exact"/>
            <w:ind w:left="54" w:right="48"/>
            <w:jc w:val="center"/>
            <w:rPr>
              <w:b/>
              <w:sz w:val="20"/>
            </w:rPr>
          </w:pPr>
          <w:r>
            <w:rPr>
              <w:b/>
              <w:color w:val="808080"/>
              <w:sz w:val="20"/>
            </w:rPr>
            <w:t>für die Gefährdungsbeurteilungen:</w:t>
          </w:r>
          <w:r>
            <w:rPr>
              <w:b/>
              <w:color w:val="808080"/>
              <w:sz w:val="20"/>
            </w:rPr>
            <w:br/>
            <w:t>SGU_FB_023 Montage auf wechselnden Baustellen, Inbetriebsetzung, Bauleitertätigkeiten ff.</w:t>
          </w:r>
        </w:p>
      </w:tc>
      <w:tc>
        <w:tcPr>
          <w:tcW w:w="1925" w:type="dxa"/>
        </w:tcPr>
        <w:p w14:paraId="2FD909B7" w14:textId="40EDAD44" w:rsidR="00F451C3" w:rsidRDefault="00F451C3" w:rsidP="00F451C3">
          <w:pPr>
            <w:pStyle w:val="TableParagraph"/>
            <w:spacing w:before="131" w:line="230" w:lineRule="exact"/>
            <w:ind w:left="122" w:right="114"/>
            <w:jc w:val="center"/>
            <w:rPr>
              <w:sz w:val="20"/>
            </w:rPr>
          </w:pPr>
          <w:r>
            <w:rPr>
              <w:color w:val="234060"/>
              <w:sz w:val="20"/>
            </w:rPr>
            <w:t xml:space="preserve">Seite </w:t>
          </w:r>
          <w:r>
            <w:fldChar w:fldCharType="begin"/>
          </w:r>
          <w:r>
            <w:rPr>
              <w:color w:val="234060"/>
              <w:sz w:val="20"/>
            </w:rPr>
            <w:instrText xml:space="preserve"> PAGE </w:instrText>
          </w:r>
          <w:r>
            <w:fldChar w:fldCharType="separate"/>
          </w:r>
          <w:r w:rsidR="009F0756">
            <w:rPr>
              <w:noProof/>
              <w:color w:val="234060"/>
              <w:sz w:val="20"/>
            </w:rPr>
            <w:t>3</w:t>
          </w:r>
          <w:r>
            <w:fldChar w:fldCharType="end"/>
          </w:r>
          <w:r>
            <w:rPr>
              <w:color w:val="234060"/>
              <w:sz w:val="20"/>
            </w:rPr>
            <w:t xml:space="preserve"> von</w:t>
          </w:r>
          <w:r>
            <w:rPr>
              <w:color w:val="234060"/>
              <w:spacing w:val="-6"/>
              <w:sz w:val="20"/>
            </w:rPr>
            <w:t xml:space="preserve"> </w:t>
          </w:r>
          <w:r>
            <w:rPr>
              <w:color w:val="234060"/>
              <w:sz w:val="20"/>
            </w:rPr>
            <w:t>3</w:t>
          </w:r>
        </w:p>
        <w:p w14:paraId="34567F55" w14:textId="77777777" w:rsidR="00F451C3" w:rsidRDefault="00F451C3" w:rsidP="00F451C3">
          <w:pPr>
            <w:pStyle w:val="TableParagraph"/>
            <w:spacing w:line="183" w:lineRule="exact"/>
            <w:ind w:left="127" w:right="114"/>
            <w:jc w:val="center"/>
            <w:rPr>
              <w:b/>
              <w:i/>
              <w:sz w:val="16"/>
            </w:rPr>
          </w:pPr>
          <w:r>
            <w:rPr>
              <w:b/>
              <w:i/>
              <w:color w:val="234060"/>
              <w:sz w:val="16"/>
            </w:rPr>
            <w:t>-bitte</w:t>
          </w:r>
          <w:r>
            <w:rPr>
              <w:b/>
              <w:i/>
              <w:color w:val="234060"/>
              <w:spacing w:val="1"/>
              <w:sz w:val="16"/>
            </w:rPr>
            <w:t xml:space="preserve"> </w:t>
          </w:r>
          <w:r>
            <w:rPr>
              <w:b/>
              <w:i/>
              <w:color w:val="234060"/>
              <w:sz w:val="16"/>
            </w:rPr>
            <w:t>wenden-</w:t>
          </w:r>
        </w:p>
        <w:p w14:paraId="755FAF26" w14:textId="77777777" w:rsidR="00F451C3" w:rsidRDefault="00F451C3" w:rsidP="00F451C3">
          <w:pPr>
            <w:pStyle w:val="TableParagraph"/>
            <w:spacing w:line="320" w:lineRule="exact"/>
            <w:ind w:left="127" w:right="114"/>
            <w:jc w:val="center"/>
            <w:rPr>
              <w:b/>
              <w:sz w:val="28"/>
            </w:rPr>
          </w:pPr>
          <w:r>
            <w:rPr>
              <w:b/>
              <w:color w:val="234060"/>
              <w:sz w:val="28"/>
            </w:rPr>
            <w:t>SGU-CL-038</w:t>
          </w:r>
        </w:p>
        <w:p w14:paraId="72CF4BBF" w14:textId="77777777" w:rsidR="00F451C3" w:rsidRDefault="00F451C3" w:rsidP="00F451C3">
          <w:pPr>
            <w:pStyle w:val="TableParagraph"/>
            <w:spacing w:line="206" w:lineRule="exact"/>
            <w:ind w:left="124" w:right="114"/>
            <w:jc w:val="center"/>
            <w:rPr>
              <w:b/>
              <w:sz w:val="18"/>
            </w:rPr>
          </w:pPr>
          <w:r>
            <w:rPr>
              <w:b/>
              <w:color w:val="C00000"/>
              <w:sz w:val="18"/>
            </w:rPr>
            <w:t>Revision: 00</w:t>
          </w:r>
        </w:p>
      </w:tc>
    </w:tr>
  </w:tbl>
  <w:p w14:paraId="486E4EA7" w14:textId="791E9BFE" w:rsidR="008225F6" w:rsidRDefault="008225F6">
    <w:pPr>
      <w:pStyle w:val="Textkrper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62126"/>
    <w:multiLevelType w:val="multilevel"/>
    <w:tmpl w:val="CBE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F6"/>
    <w:rsid w:val="0003580E"/>
    <w:rsid w:val="00061EEC"/>
    <w:rsid w:val="000E03E4"/>
    <w:rsid w:val="0012763C"/>
    <w:rsid w:val="00224089"/>
    <w:rsid w:val="002F2D67"/>
    <w:rsid w:val="003A5A98"/>
    <w:rsid w:val="003A5D7C"/>
    <w:rsid w:val="00432F76"/>
    <w:rsid w:val="004B6880"/>
    <w:rsid w:val="004D3BF6"/>
    <w:rsid w:val="00525D5D"/>
    <w:rsid w:val="00694E64"/>
    <w:rsid w:val="00781CF0"/>
    <w:rsid w:val="008225F6"/>
    <w:rsid w:val="00833F6D"/>
    <w:rsid w:val="00852794"/>
    <w:rsid w:val="008738F4"/>
    <w:rsid w:val="0096671C"/>
    <w:rsid w:val="009819D3"/>
    <w:rsid w:val="009E2E6F"/>
    <w:rsid w:val="009F0756"/>
    <w:rsid w:val="009F2B49"/>
    <w:rsid w:val="00A27D23"/>
    <w:rsid w:val="00A47E27"/>
    <w:rsid w:val="00A61ABC"/>
    <w:rsid w:val="00B525A6"/>
    <w:rsid w:val="00BB44B2"/>
    <w:rsid w:val="00BD338E"/>
    <w:rsid w:val="00CD165A"/>
    <w:rsid w:val="00D63A53"/>
    <w:rsid w:val="00E56052"/>
    <w:rsid w:val="00EF3BE5"/>
    <w:rsid w:val="00F451C3"/>
    <w:rsid w:val="00F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0FC43"/>
  <w15:docId w15:val="{9113E015-2003-4B8E-9035-979E90C8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i/>
      <w:sz w:val="18"/>
      <w:szCs w:val="18"/>
    </w:rPr>
  </w:style>
  <w:style w:type="paragraph" w:styleId="Titel">
    <w:name w:val="Title"/>
    <w:basedOn w:val="Standard"/>
    <w:uiPriority w:val="10"/>
    <w:qFormat/>
    <w:pPr>
      <w:spacing w:before="93" w:line="274" w:lineRule="exact"/>
      <w:ind w:left="112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E0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3E4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E0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3E4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3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38E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3502</Characters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2021-02-09T15:17:00Z</cp:lastPrinted>
  <dcterms:created xsi:type="dcterms:W3CDTF">2021-02-10T12:08:00Z</dcterms:created>
  <dcterms:modified xsi:type="dcterms:W3CDTF">2022-01-24T16:01:00Z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